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32D" w:rsidRDefault="00CE032D" w:rsidP="00CE03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032D" w:rsidRPr="009E4B98" w:rsidRDefault="00CE032D" w:rsidP="00CE03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80.80  Female Cattle</w:t>
      </w:r>
      <w:r w:rsidR="00684011">
        <w:rPr>
          <w:b/>
          <w:bCs/>
        </w:rPr>
        <w:t xml:space="preserve"> – </w:t>
      </w:r>
      <w:r>
        <w:rPr>
          <w:b/>
          <w:bCs/>
        </w:rPr>
        <w:t>Beef  Breeds</w:t>
      </w:r>
      <w:r w:rsidR="00684011">
        <w:rPr>
          <w:b/>
          <w:bCs/>
        </w:rPr>
        <w:t xml:space="preserve"> – </w:t>
      </w:r>
      <w:r>
        <w:rPr>
          <w:b/>
          <w:bCs/>
        </w:rPr>
        <w:t xml:space="preserve">18 Months and Over from Non-Accredited </w:t>
      </w:r>
      <w:r w:rsidR="00B47BE0">
        <w:rPr>
          <w:b/>
          <w:bCs/>
        </w:rPr>
        <w:t xml:space="preserve">Bovine </w:t>
      </w:r>
      <w:r w:rsidR="0063438C">
        <w:rPr>
          <w:b/>
          <w:bCs/>
        </w:rPr>
        <w:t>Tuberculosis-</w:t>
      </w:r>
      <w:r>
        <w:rPr>
          <w:b/>
          <w:bCs/>
        </w:rPr>
        <w:t>Free Areas</w:t>
      </w:r>
      <w:r>
        <w:t xml:space="preserve"> </w:t>
      </w:r>
      <w:r w:rsidR="009E4B98">
        <w:rPr>
          <w:b/>
        </w:rPr>
        <w:t>or Canadian Provinces</w:t>
      </w:r>
    </w:p>
    <w:p w:rsidR="00CE032D" w:rsidRDefault="00CE032D" w:rsidP="00CE032D">
      <w:pPr>
        <w:widowControl w:val="0"/>
        <w:autoSpaceDE w:val="0"/>
        <w:autoSpaceDN w:val="0"/>
        <w:adjustRightInd w:val="0"/>
      </w:pPr>
    </w:p>
    <w:p w:rsidR="00CE032D" w:rsidRDefault="00CE032D" w:rsidP="00CE032D">
      <w:pPr>
        <w:widowControl w:val="0"/>
        <w:autoSpaceDE w:val="0"/>
        <w:autoSpaceDN w:val="0"/>
        <w:adjustRightInd w:val="0"/>
      </w:pPr>
      <w:r>
        <w:t xml:space="preserve">Female cattle of the beef breeds 18 months of age and over, for feeding or grazing purposes only, may enter Illinois from Non-Accredited </w:t>
      </w:r>
      <w:r w:rsidR="00B47BE0">
        <w:t xml:space="preserve">Bovine </w:t>
      </w:r>
      <w:r w:rsidR="0063438C">
        <w:t>Tuberculosis-</w:t>
      </w:r>
      <w:r>
        <w:t>Free States</w:t>
      </w:r>
      <w:r w:rsidR="009E4B98">
        <w:t xml:space="preserve"> or Canadian provinces that are not tuberculosis free</w:t>
      </w:r>
      <w:r>
        <w:t xml:space="preserve">, or may be shipped from public stockyards within the State, if they are accompanied by an official interstate certificate </w:t>
      </w:r>
      <w:r w:rsidR="00B47BE0">
        <w:t xml:space="preserve">of veterinary inspection </w:t>
      </w:r>
      <w:r>
        <w:t xml:space="preserve">showing that the animals originate from a herd where a complete negative herd test has been conducted within the past 12 months, and the individual animals must have an individual negative tuberculin test conducted within 30 days prior to entry. </w:t>
      </w:r>
    </w:p>
    <w:p w:rsidR="00CE032D" w:rsidRDefault="00CE032D" w:rsidP="00CE032D">
      <w:pPr>
        <w:widowControl w:val="0"/>
        <w:autoSpaceDE w:val="0"/>
        <w:autoSpaceDN w:val="0"/>
        <w:adjustRightInd w:val="0"/>
      </w:pPr>
    </w:p>
    <w:p w:rsidR="00B47BE0" w:rsidRPr="00D55B37" w:rsidRDefault="00B47BE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A53787">
        <w:t>19382</w:t>
      </w:r>
      <w:r w:rsidRPr="00D55B37">
        <w:t xml:space="preserve">, effective </w:t>
      </w:r>
      <w:r w:rsidR="00A53787">
        <w:t>January 1, 2011</w:t>
      </w:r>
      <w:r w:rsidRPr="00D55B37">
        <w:t>)</w:t>
      </w:r>
    </w:p>
    <w:sectPr w:rsidR="00B47BE0" w:rsidRPr="00D55B37" w:rsidSect="00CE03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032D"/>
    <w:rsid w:val="001678D1"/>
    <w:rsid w:val="00206789"/>
    <w:rsid w:val="00375120"/>
    <w:rsid w:val="005003B7"/>
    <w:rsid w:val="0063438C"/>
    <w:rsid w:val="00684011"/>
    <w:rsid w:val="00725291"/>
    <w:rsid w:val="00913D82"/>
    <w:rsid w:val="009E4B98"/>
    <w:rsid w:val="00A53787"/>
    <w:rsid w:val="00AF26B4"/>
    <w:rsid w:val="00B47BE0"/>
    <w:rsid w:val="00CE032D"/>
    <w:rsid w:val="00F1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E4B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E4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</vt:lpstr>
    </vt:vector>
  </TitlesOfParts>
  <Company>State of Illinois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