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80.5</w:t>
      </w:r>
      <w:r>
        <w:tab/>
        <w:t xml:space="preserve">Definitions/Incorporations by Reference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80.10</w:t>
      </w:r>
      <w:r>
        <w:tab/>
        <w:t xml:space="preserve">Requirements for Illinois Bovine Tuberculosis-Free Accredited Cattle and Bison Herds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80.20</w:t>
      </w:r>
      <w:r>
        <w:tab/>
        <w:t xml:space="preserve">When Indemnity Will Be Paid on Tests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80.30</w:t>
      </w:r>
      <w:r>
        <w:tab/>
        <w:t xml:space="preserve">Herds Quarantined Because of Suspected Tuberculosis Infection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80.40</w:t>
      </w:r>
      <w:r>
        <w:tab/>
        <w:t xml:space="preserve">Identification Tags Not To Be Removed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80.50</w:t>
      </w:r>
      <w:r>
        <w:tab/>
        <w:t xml:space="preserve">Infected Herd Depopulation (Repealed)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80.60</w:t>
      </w:r>
      <w:r>
        <w:tab/>
        <w:t xml:space="preserve">Cattle for Immediate Slaughter (Repealed)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80.70</w:t>
      </w:r>
      <w:r>
        <w:tab/>
        <w:t>Feeding or Grazing Cattle from Non-Accredited Bovine Tuberculosis</w:t>
      </w:r>
      <w:r w:rsidR="00705C9D">
        <w:t>-</w:t>
      </w:r>
      <w:r>
        <w:t xml:space="preserve">Free States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80.80</w:t>
      </w:r>
      <w:r>
        <w:tab/>
        <w:t xml:space="preserve">Female Cattle – Beef Breeds – 18 Months and Over from Non-Accredited Bovine </w:t>
      </w:r>
      <w:r w:rsidR="00705C9D">
        <w:t>Tuberculosis-</w:t>
      </w:r>
      <w:r>
        <w:t>Free Areas or Canadian Provinces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80.90</w:t>
      </w:r>
      <w:r>
        <w:tab/>
        <w:t xml:space="preserve">Sale of Quarantined Feeding or Grazing Cattle (Repealed)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80.100</w:t>
      </w:r>
      <w:r>
        <w:tab/>
        <w:t xml:space="preserve">Release of Feeding or Grazing Cattle from Quarantine (Repealed)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80.110</w:t>
      </w:r>
      <w:r>
        <w:tab/>
        <w:t xml:space="preserve">Breeding Cattle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80.120</w:t>
      </w:r>
      <w:r>
        <w:tab/>
        <w:t xml:space="preserve">Tuberculin Tests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80.130</w:t>
      </w:r>
      <w:r>
        <w:tab/>
        <w:t xml:space="preserve">Establishing and Maintaining Accredited Tuberculosis-Free Goat Herds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80.140</w:t>
      </w:r>
      <w:r>
        <w:tab/>
        <w:t xml:space="preserve">Cervidae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80.150</w:t>
      </w:r>
      <w:r>
        <w:tab/>
        <w:t xml:space="preserve">Goats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80.160</w:t>
      </w:r>
      <w:r>
        <w:tab/>
        <w:t>Testing Requirements for Cattle from Non-Accredited Free Areas or Canadian Provinces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80.170</w:t>
      </w:r>
      <w:r>
        <w:tab/>
        <w:t xml:space="preserve">Bison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80.180</w:t>
      </w:r>
      <w:r>
        <w:tab/>
        <w:t xml:space="preserve">Illinois Exhibition Animals Returning from Non-Accredited Free States </w:t>
      </w:r>
    </w:p>
    <w:p w:rsidR="00382B57" w:rsidRDefault="00382B57" w:rsidP="00382B57">
      <w:pPr>
        <w:widowControl w:val="0"/>
        <w:autoSpaceDE w:val="0"/>
        <w:autoSpaceDN w:val="0"/>
        <w:adjustRightInd w:val="0"/>
        <w:ind w:left="1425" w:hanging="1425"/>
      </w:pPr>
      <w:r>
        <w:t>80.190</w:t>
      </w:r>
      <w:r>
        <w:tab/>
        <w:t xml:space="preserve">Animals Entering Illinois from Non-Accredited Free States, Canadian Provinces or Areas; Permit Required </w:t>
      </w:r>
    </w:p>
    <w:sectPr w:rsidR="00382B57" w:rsidSect="00705C9D">
      <w:type w:val="continuous"/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383"/>
    <w:rsid w:val="000729DC"/>
    <w:rsid w:val="002B172E"/>
    <w:rsid w:val="00382B57"/>
    <w:rsid w:val="004C0829"/>
    <w:rsid w:val="005E7776"/>
    <w:rsid w:val="00705C9D"/>
    <w:rsid w:val="008A0337"/>
    <w:rsid w:val="008E1C47"/>
    <w:rsid w:val="00BE004A"/>
    <w:rsid w:val="00D11041"/>
    <w:rsid w:val="00DC7383"/>
    <w:rsid w:val="00E8511C"/>
    <w:rsid w:val="00FB2699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B5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B5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