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14" w:rsidRDefault="00642914" w:rsidP="00642914">
      <w:pPr>
        <w:widowControl w:val="0"/>
        <w:autoSpaceDE w:val="0"/>
        <w:autoSpaceDN w:val="0"/>
        <w:adjustRightInd w:val="0"/>
      </w:pPr>
    </w:p>
    <w:p w:rsidR="00642914" w:rsidRDefault="00642914" w:rsidP="00642914">
      <w:pPr>
        <w:widowControl w:val="0"/>
        <w:autoSpaceDE w:val="0"/>
        <w:autoSpaceDN w:val="0"/>
        <w:adjustRightInd w:val="0"/>
        <w:jc w:val="center"/>
      </w:pPr>
      <w:r>
        <w:t>PART 80</w:t>
      </w:r>
    </w:p>
    <w:p w:rsidR="00642914" w:rsidRDefault="00642914" w:rsidP="00642914">
      <w:pPr>
        <w:widowControl w:val="0"/>
        <w:autoSpaceDE w:val="0"/>
        <w:autoSpaceDN w:val="0"/>
        <w:adjustRightInd w:val="0"/>
        <w:jc w:val="center"/>
      </w:pPr>
      <w:r>
        <w:t>ILLINOIS BOVIDAE AND CERVIDAE TUBERCULOSIS ERADICATION ACT</w:t>
      </w:r>
      <w:bookmarkStart w:id="0" w:name="_GoBack"/>
      <w:bookmarkEnd w:id="0"/>
    </w:p>
    <w:sectPr w:rsidR="00642914" w:rsidSect="006429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914"/>
    <w:rsid w:val="001678D1"/>
    <w:rsid w:val="00640FEF"/>
    <w:rsid w:val="00642914"/>
    <w:rsid w:val="0077635C"/>
    <w:rsid w:val="0089081D"/>
    <w:rsid w:val="00A3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EDD4D30-75FB-4789-B0E4-436E193B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</dc:title>
  <dc:subject/>
  <dc:creator>Illinois General Assembly</dc:creator>
  <cp:keywords/>
  <dc:description/>
  <cp:lastModifiedBy>Dotts, Joyce M.</cp:lastModifiedBy>
  <cp:revision>4</cp:revision>
  <dcterms:created xsi:type="dcterms:W3CDTF">2012-06-21T20:04:00Z</dcterms:created>
  <dcterms:modified xsi:type="dcterms:W3CDTF">2014-07-28T18:19:00Z</dcterms:modified>
</cp:coreProperties>
</file>