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A97" w:rsidRDefault="00383A97" w:rsidP="00383A97">
      <w:pPr>
        <w:widowControl w:val="0"/>
        <w:autoSpaceDE w:val="0"/>
        <w:autoSpaceDN w:val="0"/>
        <w:adjustRightInd w:val="0"/>
      </w:pPr>
      <w:bookmarkStart w:id="0" w:name="_GoBack"/>
      <w:bookmarkEnd w:id="0"/>
    </w:p>
    <w:p w:rsidR="00383A97" w:rsidRDefault="00383A97" w:rsidP="00383A97">
      <w:pPr>
        <w:widowControl w:val="0"/>
        <w:autoSpaceDE w:val="0"/>
        <w:autoSpaceDN w:val="0"/>
        <w:adjustRightInd w:val="0"/>
      </w:pPr>
      <w:r>
        <w:rPr>
          <w:b/>
          <w:bCs/>
        </w:rPr>
        <w:t>Section 75.170  Release of Feeding or Grazing Cattle from Quarantine</w:t>
      </w:r>
      <w:r>
        <w:t xml:space="preserve"> </w:t>
      </w:r>
    </w:p>
    <w:p w:rsidR="00383A97" w:rsidRDefault="00383A97" w:rsidP="00383A97">
      <w:pPr>
        <w:widowControl w:val="0"/>
        <w:autoSpaceDE w:val="0"/>
        <w:autoSpaceDN w:val="0"/>
        <w:adjustRightInd w:val="0"/>
      </w:pPr>
    </w:p>
    <w:p w:rsidR="00383A97" w:rsidRDefault="00383A97" w:rsidP="00383A97">
      <w:pPr>
        <w:widowControl w:val="0"/>
        <w:autoSpaceDE w:val="0"/>
        <w:autoSpaceDN w:val="0"/>
        <w:adjustRightInd w:val="0"/>
      </w:pPr>
      <w:r>
        <w:t xml:space="preserve">The quarantine on feeding or grazing cattle is released when: </w:t>
      </w:r>
    </w:p>
    <w:p w:rsidR="0043605C" w:rsidRDefault="0043605C" w:rsidP="00383A97">
      <w:pPr>
        <w:widowControl w:val="0"/>
        <w:autoSpaceDE w:val="0"/>
        <w:autoSpaceDN w:val="0"/>
        <w:adjustRightInd w:val="0"/>
      </w:pPr>
    </w:p>
    <w:p w:rsidR="00383A97" w:rsidRDefault="00383A97" w:rsidP="00383A97">
      <w:pPr>
        <w:widowControl w:val="0"/>
        <w:autoSpaceDE w:val="0"/>
        <w:autoSpaceDN w:val="0"/>
        <w:adjustRightInd w:val="0"/>
        <w:ind w:left="1440" w:hanging="720"/>
      </w:pPr>
      <w:r>
        <w:t>a)</w:t>
      </w:r>
      <w:r>
        <w:tab/>
        <w:t xml:space="preserve">The owner reports to the Department the shipment of the quarantined animals to a public stockyard or a licensed livestock auction market, OR </w:t>
      </w:r>
    </w:p>
    <w:p w:rsidR="0043605C" w:rsidRDefault="0043605C" w:rsidP="00383A97">
      <w:pPr>
        <w:widowControl w:val="0"/>
        <w:autoSpaceDE w:val="0"/>
        <w:autoSpaceDN w:val="0"/>
        <w:adjustRightInd w:val="0"/>
        <w:ind w:left="1440" w:hanging="720"/>
      </w:pPr>
    </w:p>
    <w:p w:rsidR="00383A97" w:rsidRDefault="00383A97" w:rsidP="00383A97">
      <w:pPr>
        <w:widowControl w:val="0"/>
        <w:autoSpaceDE w:val="0"/>
        <w:autoSpaceDN w:val="0"/>
        <w:adjustRightInd w:val="0"/>
        <w:ind w:left="1440" w:hanging="720"/>
      </w:pPr>
      <w:r>
        <w:t>b)</w:t>
      </w:r>
      <w:r>
        <w:tab/>
        <w:t xml:space="preserve">The owner reports to the Department the sale of the quarantined cattle for immediate slaughter to a person regularly engaged in the slaughter of cattle, or reports the slaughter of the cattle for his own use, OR </w:t>
      </w:r>
    </w:p>
    <w:p w:rsidR="0043605C" w:rsidRDefault="0043605C" w:rsidP="00383A97">
      <w:pPr>
        <w:widowControl w:val="0"/>
        <w:autoSpaceDE w:val="0"/>
        <w:autoSpaceDN w:val="0"/>
        <w:adjustRightInd w:val="0"/>
        <w:ind w:left="1440" w:hanging="720"/>
      </w:pPr>
    </w:p>
    <w:p w:rsidR="00383A97" w:rsidRDefault="00383A97" w:rsidP="00383A97">
      <w:pPr>
        <w:widowControl w:val="0"/>
        <w:autoSpaceDE w:val="0"/>
        <w:autoSpaceDN w:val="0"/>
        <w:adjustRightInd w:val="0"/>
        <w:ind w:left="1440" w:hanging="720"/>
      </w:pPr>
      <w:r>
        <w:t>c)</w:t>
      </w:r>
      <w:r>
        <w:tab/>
        <w:t xml:space="preserve">The owner reports to the Department the death of the quarantined animals, OR </w:t>
      </w:r>
    </w:p>
    <w:p w:rsidR="0043605C" w:rsidRDefault="0043605C" w:rsidP="00383A97">
      <w:pPr>
        <w:widowControl w:val="0"/>
        <w:autoSpaceDE w:val="0"/>
        <w:autoSpaceDN w:val="0"/>
        <w:adjustRightInd w:val="0"/>
        <w:ind w:left="1440" w:hanging="720"/>
      </w:pPr>
    </w:p>
    <w:p w:rsidR="00383A97" w:rsidRDefault="00383A97" w:rsidP="00383A97">
      <w:pPr>
        <w:widowControl w:val="0"/>
        <w:autoSpaceDE w:val="0"/>
        <w:autoSpaceDN w:val="0"/>
        <w:adjustRightInd w:val="0"/>
        <w:ind w:left="1440" w:hanging="720"/>
      </w:pPr>
      <w:r>
        <w:t>d)</w:t>
      </w:r>
      <w:r>
        <w:tab/>
        <w:t xml:space="preserve">The Department receives a report of required negative brucellosis blood test conducted by an accredited veterinarian for the release of the quarantine on the animals.  The report of test for release from the quarantine should bear a notation that the test is conducted for quarantine release.  Such test shall be at the owner's expense.  All brucellosis blood tests for release of feeder quarantine shall be conducted at an approved laboratory, OR </w:t>
      </w:r>
    </w:p>
    <w:p w:rsidR="0043605C" w:rsidRDefault="0043605C" w:rsidP="00383A97">
      <w:pPr>
        <w:widowControl w:val="0"/>
        <w:autoSpaceDE w:val="0"/>
        <w:autoSpaceDN w:val="0"/>
        <w:adjustRightInd w:val="0"/>
        <w:ind w:left="1440" w:hanging="720"/>
      </w:pPr>
    </w:p>
    <w:p w:rsidR="00383A97" w:rsidRDefault="00383A97" w:rsidP="00383A97">
      <w:pPr>
        <w:widowControl w:val="0"/>
        <w:autoSpaceDE w:val="0"/>
        <w:autoSpaceDN w:val="0"/>
        <w:adjustRightInd w:val="0"/>
        <w:ind w:left="1440" w:hanging="720"/>
      </w:pPr>
      <w:r>
        <w:t>e)</w:t>
      </w:r>
      <w:r>
        <w:tab/>
        <w:t xml:space="preserve">The owner reports to the Department the transfer within 10 days of the feeder females.  Name and address of purchaser shall be furnished for transfer of quarantine for remainder of feeding period and any extension thereof granted by the Department. </w:t>
      </w:r>
    </w:p>
    <w:p w:rsidR="00383A97" w:rsidRDefault="00383A97" w:rsidP="00383A97">
      <w:pPr>
        <w:widowControl w:val="0"/>
        <w:autoSpaceDE w:val="0"/>
        <w:autoSpaceDN w:val="0"/>
        <w:adjustRightInd w:val="0"/>
        <w:ind w:left="1440" w:hanging="720"/>
      </w:pPr>
    </w:p>
    <w:p w:rsidR="00383A97" w:rsidRDefault="00383A97" w:rsidP="00383A97">
      <w:pPr>
        <w:widowControl w:val="0"/>
        <w:autoSpaceDE w:val="0"/>
        <w:autoSpaceDN w:val="0"/>
        <w:adjustRightInd w:val="0"/>
        <w:ind w:left="1440" w:hanging="720"/>
      </w:pPr>
      <w:r>
        <w:t xml:space="preserve">(Source:  Amended at 20 Ill. Reg. 1509, effective January 12, 1996) </w:t>
      </w:r>
    </w:p>
    <w:sectPr w:rsidR="00383A97" w:rsidSect="00383A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83A97"/>
    <w:rsid w:val="001678D1"/>
    <w:rsid w:val="00383A97"/>
    <w:rsid w:val="0043605C"/>
    <w:rsid w:val="00527BB8"/>
    <w:rsid w:val="00983881"/>
    <w:rsid w:val="00E87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75</vt:lpstr>
    </vt:vector>
  </TitlesOfParts>
  <Company>State of Illinois</Company>
  <LinksUpToDate>false</LinksUpToDate>
  <CharactersWithSpaces>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dc:title>
  <dc:subject/>
  <dc:creator>Illinois General Assembly</dc:creator>
  <cp:keywords/>
  <dc:description/>
  <cp:lastModifiedBy>Roberts, John</cp:lastModifiedBy>
  <cp:revision>3</cp:revision>
  <dcterms:created xsi:type="dcterms:W3CDTF">2012-06-21T20:03:00Z</dcterms:created>
  <dcterms:modified xsi:type="dcterms:W3CDTF">2012-06-21T20:03:00Z</dcterms:modified>
</cp:coreProperties>
</file>