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39" w:rsidRDefault="00063C39" w:rsidP="00063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C39" w:rsidRDefault="00063C39" w:rsidP="00063C39">
      <w:pPr>
        <w:widowControl w:val="0"/>
        <w:autoSpaceDE w:val="0"/>
        <w:autoSpaceDN w:val="0"/>
        <w:adjustRightInd w:val="0"/>
      </w:pPr>
      <w:r>
        <w:t xml:space="preserve">AUTHORITY:  Implementing and authorized by the Illinois Bovine Brucellosis Eradication Act [510 </w:t>
      </w:r>
      <w:proofErr w:type="spellStart"/>
      <w:r>
        <w:t>ILCS</w:t>
      </w:r>
      <w:proofErr w:type="spellEnd"/>
      <w:r>
        <w:t xml:space="preserve"> 30]</w:t>
      </w:r>
      <w:r w:rsidR="004D1BBC">
        <w:t>.</w:t>
      </w:r>
      <w:r>
        <w:t xml:space="preserve"> </w:t>
      </w:r>
    </w:p>
    <w:sectPr w:rsidR="00063C39" w:rsidSect="00063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C39"/>
    <w:rsid w:val="00063C39"/>
    <w:rsid w:val="000C5302"/>
    <w:rsid w:val="001678D1"/>
    <w:rsid w:val="00465EEE"/>
    <w:rsid w:val="004A5440"/>
    <w:rsid w:val="004D1BBC"/>
    <w:rsid w:val="005B09D2"/>
    <w:rsid w:val="0061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Bovine Brucellosis Eradication Act [510 ILCS 30]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Bovine Brucellosis Eradication Act [510 ILCS 30]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