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2" w:rsidRDefault="00604912" w:rsidP="00604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912" w:rsidRDefault="00604912" w:rsidP="00604912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:rsidR="00604912" w:rsidRDefault="00604912" w:rsidP="00604912">
      <w:pPr>
        <w:widowControl w:val="0"/>
        <w:autoSpaceDE w:val="0"/>
        <w:autoSpaceDN w:val="0"/>
        <w:adjustRightInd w:val="0"/>
        <w:jc w:val="center"/>
      </w:pPr>
      <w:r>
        <w:t>HUMANE SLAUGHTER OF LIVESTOCK</w:t>
      </w:r>
    </w:p>
    <w:p w:rsidR="00604912" w:rsidRDefault="00604912" w:rsidP="00604912">
      <w:pPr>
        <w:widowControl w:val="0"/>
        <w:autoSpaceDE w:val="0"/>
        <w:autoSpaceDN w:val="0"/>
        <w:adjustRightInd w:val="0"/>
      </w:pPr>
    </w:p>
    <w:sectPr w:rsidR="00604912" w:rsidSect="00604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912"/>
    <w:rsid w:val="001678D1"/>
    <w:rsid w:val="004D38A1"/>
    <w:rsid w:val="00604912"/>
    <w:rsid w:val="00A20678"/>
    <w:rsid w:val="00B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