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5F53" w14:textId="77777777" w:rsidR="000A174A" w:rsidRDefault="000A174A" w:rsidP="000A174A">
      <w:pPr>
        <w:widowControl w:val="0"/>
        <w:autoSpaceDE w:val="0"/>
        <w:autoSpaceDN w:val="0"/>
        <w:adjustRightInd w:val="0"/>
      </w:pPr>
    </w:p>
    <w:p w14:paraId="2674AA9A" w14:textId="77777777" w:rsidR="000A174A" w:rsidRDefault="000A174A" w:rsidP="000A17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40.150  Display License (Repealed)</w:t>
      </w:r>
      <w:r>
        <w:t xml:space="preserve"> </w:t>
      </w:r>
    </w:p>
    <w:p w14:paraId="64C1A4CE" w14:textId="77777777" w:rsidR="000A174A" w:rsidRDefault="000A174A" w:rsidP="000A174A">
      <w:pPr>
        <w:widowControl w:val="0"/>
        <w:autoSpaceDE w:val="0"/>
        <w:autoSpaceDN w:val="0"/>
        <w:adjustRightInd w:val="0"/>
      </w:pPr>
    </w:p>
    <w:p w14:paraId="73DC4FA2" w14:textId="77777777" w:rsidR="000A174A" w:rsidRDefault="000A174A" w:rsidP="006E5FC7">
      <w:pPr>
        <w:widowControl w:val="0"/>
        <w:autoSpaceDE w:val="0"/>
        <w:autoSpaceDN w:val="0"/>
        <w:adjustRightInd w:val="0"/>
        <w:ind w:left="720"/>
      </w:pPr>
      <w:r>
        <w:t xml:space="preserve">(Source:  Repealed at 8 Ill. Reg. 5956, effective April 23, 1984) </w:t>
      </w:r>
    </w:p>
    <w:sectPr w:rsidR="000A174A" w:rsidSect="000A174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74A"/>
    <w:rsid w:val="000A174A"/>
    <w:rsid w:val="00483304"/>
    <w:rsid w:val="00523801"/>
    <w:rsid w:val="006E5FC7"/>
    <w:rsid w:val="00AB6F12"/>
    <w:rsid w:val="00D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5A4053"/>
  <w15:docId w15:val="{036B99E9-D2A4-48C7-A5EC-BD332DC5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</vt:lpstr>
    </vt:vector>
  </TitlesOfParts>
  <Company>state of illinois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</dc:title>
  <dc:subject/>
  <dc:creator>MessingerRR</dc:creator>
  <cp:keywords/>
  <dc:description/>
  <cp:lastModifiedBy>Shipley, Melissa A.</cp:lastModifiedBy>
  <cp:revision>4</cp:revision>
  <dcterms:created xsi:type="dcterms:W3CDTF">2012-06-21T20:00:00Z</dcterms:created>
  <dcterms:modified xsi:type="dcterms:W3CDTF">2026-04-10T20:51:00Z</dcterms:modified>
</cp:coreProperties>
</file>