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C7" w:rsidRDefault="00332AC7" w:rsidP="00332A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AC7" w:rsidRDefault="00332AC7" w:rsidP="00332A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40.90  Test Chute</w:t>
      </w:r>
      <w:r>
        <w:t xml:space="preserve"> </w:t>
      </w:r>
    </w:p>
    <w:p w:rsidR="00332AC7" w:rsidRDefault="00332AC7" w:rsidP="00332AC7">
      <w:pPr>
        <w:widowControl w:val="0"/>
        <w:autoSpaceDE w:val="0"/>
        <w:autoSpaceDN w:val="0"/>
        <w:adjustRightInd w:val="0"/>
      </w:pPr>
    </w:p>
    <w:p w:rsidR="00332AC7" w:rsidRDefault="00332AC7" w:rsidP="00332AC7">
      <w:pPr>
        <w:widowControl w:val="0"/>
        <w:autoSpaceDE w:val="0"/>
        <w:autoSpaceDN w:val="0"/>
        <w:adjustRightInd w:val="0"/>
      </w:pPr>
      <w:r>
        <w:t xml:space="preserve">The livestock auction market shall provide a chute to restrain all livestock that are to be tested. </w:t>
      </w:r>
    </w:p>
    <w:p w:rsidR="00332AC7" w:rsidRDefault="00332AC7" w:rsidP="00332AC7">
      <w:pPr>
        <w:widowControl w:val="0"/>
        <w:autoSpaceDE w:val="0"/>
        <w:autoSpaceDN w:val="0"/>
        <w:adjustRightInd w:val="0"/>
      </w:pPr>
    </w:p>
    <w:p w:rsidR="00332AC7" w:rsidRDefault="00332AC7" w:rsidP="00332A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5956, effective April 23, 1984) </w:t>
      </w:r>
    </w:p>
    <w:sectPr w:rsidR="00332AC7" w:rsidSect="00332A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AC7"/>
    <w:rsid w:val="001678D1"/>
    <w:rsid w:val="00332AC7"/>
    <w:rsid w:val="0099612F"/>
    <w:rsid w:val="00A1194A"/>
    <w:rsid w:val="00D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