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0D1" w:rsidRDefault="004160D1" w:rsidP="004160D1">
      <w:pPr>
        <w:widowControl w:val="0"/>
        <w:autoSpaceDE w:val="0"/>
        <w:autoSpaceDN w:val="0"/>
        <w:adjustRightInd w:val="0"/>
      </w:pPr>
      <w:bookmarkStart w:id="0" w:name="_GoBack"/>
      <w:bookmarkEnd w:id="0"/>
    </w:p>
    <w:p w:rsidR="004160D1" w:rsidRDefault="004160D1" w:rsidP="004160D1">
      <w:pPr>
        <w:widowControl w:val="0"/>
        <w:autoSpaceDE w:val="0"/>
        <w:autoSpaceDN w:val="0"/>
        <w:adjustRightInd w:val="0"/>
      </w:pPr>
      <w:r>
        <w:rPr>
          <w:b/>
          <w:bCs/>
        </w:rPr>
        <w:t>Section 40.50  Detection of Diseased Animals</w:t>
      </w:r>
      <w:r>
        <w:t xml:space="preserve"> </w:t>
      </w:r>
    </w:p>
    <w:p w:rsidR="004160D1" w:rsidRDefault="004160D1" w:rsidP="004160D1">
      <w:pPr>
        <w:widowControl w:val="0"/>
        <w:autoSpaceDE w:val="0"/>
        <w:autoSpaceDN w:val="0"/>
        <w:adjustRightInd w:val="0"/>
      </w:pPr>
    </w:p>
    <w:p w:rsidR="004160D1" w:rsidRDefault="004160D1" w:rsidP="004160D1">
      <w:pPr>
        <w:widowControl w:val="0"/>
        <w:autoSpaceDE w:val="0"/>
        <w:autoSpaceDN w:val="0"/>
        <w:adjustRightInd w:val="0"/>
      </w:pPr>
      <w:r>
        <w:t xml:space="preserve">Diseased livestock, not detected prior to unloading, shall be placed in the quarantine pen.  Such livestock may be sold through the auction ring at the completion of the regular sale for slaughter only.  Each animal shall be identified with an Illinois slaughter tag, and the information recorded on Form C-24a, revised, which shall accompany each animal to slaughter.  All livestock from the quarantine pen shall be delivered to a Federal or State inspected slaughtering establishment or to a public stockyard, and shall not be diverted en route, or to a licensed dead animal disposal unit or be quarantined back to the original owner, at the option of the owner. </w:t>
      </w:r>
    </w:p>
    <w:p w:rsidR="004160D1" w:rsidRDefault="004160D1" w:rsidP="004160D1">
      <w:pPr>
        <w:widowControl w:val="0"/>
        <w:autoSpaceDE w:val="0"/>
        <w:autoSpaceDN w:val="0"/>
        <w:adjustRightInd w:val="0"/>
      </w:pPr>
    </w:p>
    <w:p w:rsidR="004160D1" w:rsidRDefault="004160D1" w:rsidP="004160D1">
      <w:pPr>
        <w:widowControl w:val="0"/>
        <w:autoSpaceDE w:val="0"/>
        <w:autoSpaceDN w:val="0"/>
        <w:adjustRightInd w:val="0"/>
        <w:ind w:left="1440" w:hanging="720"/>
      </w:pPr>
      <w:r>
        <w:t xml:space="preserve">(Source:  Amended at 20 Ill. Reg. 16192, effective January 1, 1997) </w:t>
      </w:r>
    </w:p>
    <w:sectPr w:rsidR="004160D1" w:rsidSect="004160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60D1"/>
    <w:rsid w:val="000E1EB3"/>
    <w:rsid w:val="001678D1"/>
    <w:rsid w:val="004160D1"/>
    <w:rsid w:val="0066234F"/>
    <w:rsid w:val="00961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40</vt:lpstr>
    </vt:vector>
  </TitlesOfParts>
  <Company>State of Illinois</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