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BCD" w:rsidRDefault="00C31BCD" w:rsidP="00C31BCD">
      <w:pPr>
        <w:widowControl w:val="0"/>
        <w:autoSpaceDE w:val="0"/>
        <w:autoSpaceDN w:val="0"/>
        <w:adjustRightInd w:val="0"/>
      </w:pPr>
      <w:bookmarkStart w:id="0" w:name="_GoBack"/>
      <w:bookmarkEnd w:id="0"/>
    </w:p>
    <w:p w:rsidR="00C31BCD" w:rsidRDefault="00C31BCD" w:rsidP="00C31BCD">
      <w:pPr>
        <w:widowControl w:val="0"/>
        <w:autoSpaceDE w:val="0"/>
        <w:autoSpaceDN w:val="0"/>
        <w:adjustRightInd w:val="0"/>
      </w:pPr>
      <w:r>
        <w:rPr>
          <w:b/>
          <w:bCs/>
        </w:rPr>
        <w:t>Section 40.40  Veterinary Office</w:t>
      </w:r>
      <w:r>
        <w:t xml:space="preserve"> </w:t>
      </w:r>
    </w:p>
    <w:p w:rsidR="00C31BCD" w:rsidRDefault="00C31BCD" w:rsidP="00C31BCD">
      <w:pPr>
        <w:widowControl w:val="0"/>
        <w:autoSpaceDE w:val="0"/>
        <w:autoSpaceDN w:val="0"/>
        <w:adjustRightInd w:val="0"/>
      </w:pPr>
    </w:p>
    <w:p w:rsidR="00C31BCD" w:rsidRDefault="00C31BCD" w:rsidP="00C31BCD">
      <w:pPr>
        <w:widowControl w:val="0"/>
        <w:autoSpaceDE w:val="0"/>
        <w:autoSpaceDN w:val="0"/>
        <w:adjustRightInd w:val="0"/>
      </w:pPr>
      <w:r>
        <w:t xml:space="preserve">The operator of the livestock auction market shall provide an office for the livestock auction market veterinarian, and shall keep the office painted and in a sanitary condition.  It shall be lighted, heated, screened, ventilated, and shall be equipped with storage space for the veterinarian's biological products, with an operating electric refrigerator, sink, running water and sewer connections.  The veterinarian's office or laboratory is to be used only by the veterinarian. </w:t>
      </w:r>
    </w:p>
    <w:p w:rsidR="00C31BCD" w:rsidRDefault="00C31BCD" w:rsidP="00C31BCD">
      <w:pPr>
        <w:widowControl w:val="0"/>
        <w:autoSpaceDE w:val="0"/>
        <w:autoSpaceDN w:val="0"/>
        <w:adjustRightInd w:val="0"/>
      </w:pPr>
    </w:p>
    <w:p w:rsidR="00C31BCD" w:rsidRDefault="00C31BCD" w:rsidP="00C31BCD">
      <w:pPr>
        <w:widowControl w:val="0"/>
        <w:autoSpaceDE w:val="0"/>
        <w:autoSpaceDN w:val="0"/>
        <w:adjustRightInd w:val="0"/>
        <w:ind w:left="1440" w:hanging="720"/>
      </w:pPr>
      <w:r>
        <w:t xml:space="preserve">(Source:  Amended at 8 Ill. Reg. 5956, effective April 23, 1984) </w:t>
      </w:r>
    </w:p>
    <w:sectPr w:rsidR="00C31BCD" w:rsidSect="00C31BC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31BCD"/>
    <w:rsid w:val="001678D1"/>
    <w:rsid w:val="001E02A0"/>
    <w:rsid w:val="00626E45"/>
    <w:rsid w:val="00C31BCD"/>
    <w:rsid w:val="00FD1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40</vt:lpstr>
    </vt:vector>
  </TitlesOfParts>
  <Company>State of Illinois</Company>
  <LinksUpToDate>false</LinksUpToDate>
  <CharactersWithSpaces>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dc:title>
  <dc:subject/>
  <dc:creator>Illinois General Assembly</dc:creator>
  <cp:keywords/>
  <dc:description/>
  <cp:lastModifiedBy>Roberts, John</cp:lastModifiedBy>
  <cp:revision>3</cp:revision>
  <dcterms:created xsi:type="dcterms:W3CDTF">2012-06-21T20:00:00Z</dcterms:created>
  <dcterms:modified xsi:type="dcterms:W3CDTF">2012-06-21T20:00:00Z</dcterms:modified>
</cp:coreProperties>
</file>