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F6" w:rsidRDefault="008878F6" w:rsidP="008878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78F6" w:rsidRDefault="008878F6" w:rsidP="008878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40.10  Fee to Accompany Application Not To Be Refunded</w:t>
      </w:r>
      <w:r>
        <w:t xml:space="preserve"> </w:t>
      </w:r>
    </w:p>
    <w:p w:rsidR="008878F6" w:rsidRDefault="008878F6" w:rsidP="008878F6">
      <w:pPr>
        <w:widowControl w:val="0"/>
        <w:autoSpaceDE w:val="0"/>
        <w:autoSpaceDN w:val="0"/>
        <w:adjustRightInd w:val="0"/>
      </w:pPr>
    </w:p>
    <w:p w:rsidR="008878F6" w:rsidRDefault="008878F6" w:rsidP="008878F6">
      <w:pPr>
        <w:widowControl w:val="0"/>
        <w:autoSpaceDE w:val="0"/>
        <w:autoSpaceDN w:val="0"/>
        <w:adjustRightInd w:val="0"/>
      </w:pPr>
      <w:r>
        <w:t xml:space="preserve">The application for license to operate a livestock auction market shall be accompanied by the license fee as prescribed in Section 4 of the Act.  In no case will this fee be refunded. </w:t>
      </w:r>
    </w:p>
    <w:p w:rsidR="008878F6" w:rsidRDefault="008878F6" w:rsidP="008878F6">
      <w:pPr>
        <w:widowControl w:val="0"/>
        <w:autoSpaceDE w:val="0"/>
        <w:autoSpaceDN w:val="0"/>
        <w:adjustRightInd w:val="0"/>
      </w:pPr>
    </w:p>
    <w:p w:rsidR="008878F6" w:rsidRDefault="008878F6" w:rsidP="008878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5956, effective April 23, 1984) </w:t>
      </w:r>
    </w:p>
    <w:sectPr w:rsidR="008878F6" w:rsidSect="00887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8F6"/>
    <w:rsid w:val="001678D1"/>
    <w:rsid w:val="008878F6"/>
    <w:rsid w:val="00C0059D"/>
    <w:rsid w:val="00C74B57"/>
    <w:rsid w:val="00E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