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BC" w:rsidRDefault="00B400BC" w:rsidP="00B400BC">
      <w:pPr>
        <w:widowControl w:val="0"/>
        <w:autoSpaceDE w:val="0"/>
        <w:autoSpaceDN w:val="0"/>
        <w:adjustRightInd w:val="0"/>
      </w:pPr>
      <w:bookmarkStart w:id="0" w:name="_GoBack"/>
      <w:bookmarkEnd w:id="0"/>
    </w:p>
    <w:p w:rsidR="00B400BC" w:rsidRDefault="00B400BC" w:rsidP="00B400BC">
      <w:pPr>
        <w:widowControl w:val="0"/>
        <w:autoSpaceDE w:val="0"/>
        <w:autoSpaceDN w:val="0"/>
        <w:adjustRightInd w:val="0"/>
      </w:pPr>
      <w:r>
        <w:rPr>
          <w:b/>
          <w:bCs/>
        </w:rPr>
        <w:t>Section 30.40  District Boards</w:t>
      </w:r>
      <w:r>
        <w:t xml:space="preserve"> </w:t>
      </w:r>
    </w:p>
    <w:p w:rsidR="00B400BC" w:rsidRDefault="00B400BC" w:rsidP="00B400BC">
      <w:pPr>
        <w:widowControl w:val="0"/>
        <w:autoSpaceDE w:val="0"/>
        <w:autoSpaceDN w:val="0"/>
        <w:adjustRightInd w:val="0"/>
      </w:pPr>
    </w:p>
    <w:p w:rsidR="00B400BC" w:rsidRDefault="00B400BC" w:rsidP="00B400BC">
      <w:pPr>
        <w:widowControl w:val="0"/>
        <w:autoSpaceDE w:val="0"/>
        <w:autoSpaceDN w:val="0"/>
        <w:adjustRightInd w:val="0"/>
        <w:ind w:left="1440" w:hanging="720"/>
      </w:pPr>
      <w:r>
        <w:t>a)</w:t>
      </w:r>
      <w:r>
        <w:tab/>
        <w:t xml:space="preserve">When Districts are established under this Act, the District Board shall meet in February, May, August, and November of each year. At each November session, the District Board shall elect one of their number chairman for the ensuing year. He shall preside at their sessions and perform such duties as are, or may be, prescribed by law or by the order of said District Board. An acting chairman shall be elected at the initial organizational meeting of the District Board, and shall serve until the regular election at the next November meeting. </w:t>
      </w:r>
    </w:p>
    <w:p w:rsidR="00BC4BB1" w:rsidRDefault="00BC4BB1" w:rsidP="00B400BC">
      <w:pPr>
        <w:widowControl w:val="0"/>
        <w:autoSpaceDE w:val="0"/>
        <w:autoSpaceDN w:val="0"/>
        <w:adjustRightInd w:val="0"/>
        <w:ind w:left="1440" w:hanging="720"/>
      </w:pPr>
    </w:p>
    <w:p w:rsidR="00B400BC" w:rsidRDefault="00B400BC" w:rsidP="00B400BC">
      <w:pPr>
        <w:widowControl w:val="0"/>
        <w:autoSpaceDE w:val="0"/>
        <w:autoSpaceDN w:val="0"/>
        <w:adjustRightInd w:val="0"/>
        <w:ind w:left="1440" w:hanging="720"/>
      </w:pPr>
      <w:r>
        <w:t>b)</w:t>
      </w:r>
      <w:r>
        <w:tab/>
        <w:t xml:space="preserve">One member of the District Board shall be elected Secretary-Treasurer and shall keep minutes of each meeting, records of all finances, and assume other duties as assigned by the District Board. The Secretary-Treasurer shall make all records available to each County Board involved, and to the Department upon request. </w:t>
      </w:r>
    </w:p>
    <w:p w:rsidR="00BC4BB1" w:rsidRDefault="00BC4BB1" w:rsidP="00B400BC">
      <w:pPr>
        <w:widowControl w:val="0"/>
        <w:autoSpaceDE w:val="0"/>
        <w:autoSpaceDN w:val="0"/>
        <w:adjustRightInd w:val="0"/>
        <w:ind w:left="1440" w:hanging="720"/>
      </w:pPr>
    </w:p>
    <w:p w:rsidR="00B400BC" w:rsidRDefault="00B400BC" w:rsidP="00B400BC">
      <w:pPr>
        <w:widowControl w:val="0"/>
        <w:autoSpaceDE w:val="0"/>
        <w:autoSpaceDN w:val="0"/>
        <w:adjustRightInd w:val="0"/>
        <w:ind w:left="1440" w:hanging="720"/>
      </w:pPr>
      <w:r>
        <w:t>c)</w:t>
      </w:r>
      <w:r>
        <w:tab/>
        <w:t xml:space="preserve">Compensation for members of the District Board shall be borne by each member's respective County Board. </w:t>
      </w:r>
    </w:p>
    <w:p w:rsidR="00BC4BB1" w:rsidRDefault="00BC4BB1" w:rsidP="00B400BC">
      <w:pPr>
        <w:widowControl w:val="0"/>
        <w:autoSpaceDE w:val="0"/>
        <w:autoSpaceDN w:val="0"/>
        <w:adjustRightInd w:val="0"/>
        <w:ind w:left="1440" w:hanging="720"/>
      </w:pPr>
    </w:p>
    <w:p w:rsidR="00B400BC" w:rsidRDefault="00B400BC" w:rsidP="00B400BC">
      <w:pPr>
        <w:widowControl w:val="0"/>
        <w:autoSpaceDE w:val="0"/>
        <w:autoSpaceDN w:val="0"/>
        <w:adjustRightInd w:val="0"/>
        <w:ind w:left="1440" w:hanging="720"/>
      </w:pPr>
      <w:r>
        <w:t>d)</w:t>
      </w:r>
      <w:r>
        <w:tab/>
        <w:t xml:space="preserve">When a District is formed, the words "County Board" or "Board" as used in this Act and this Part shall be interpreted to mean "District Board" when applicable. </w:t>
      </w:r>
    </w:p>
    <w:p w:rsidR="00B400BC" w:rsidRDefault="00B400BC" w:rsidP="00B400BC">
      <w:pPr>
        <w:widowControl w:val="0"/>
        <w:autoSpaceDE w:val="0"/>
        <w:autoSpaceDN w:val="0"/>
        <w:adjustRightInd w:val="0"/>
        <w:ind w:left="1440" w:hanging="720"/>
      </w:pPr>
    </w:p>
    <w:p w:rsidR="00B400BC" w:rsidRDefault="00B400BC" w:rsidP="00B400BC">
      <w:pPr>
        <w:widowControl w:val="0"/>
        <w:autoSpaceDE w:val="0"/>
        <w:autoSpaceDN w:val="0"/>
        <w:adjustRightInd w:val="0"/>
        <w:ind w:left="1440" w:hanging="720"/>
      </w:pPr>
      <w:r>
        <w:t xml:space="preserve">(Source:  Amended at 18 Ill. Reg. 14891, effective September 26, 1994) </w:t>
      </w:r>
    </w:p>
    <w:sectPr w:rsidR="00B400BC" w:rsidSect="00B400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0BC"/>
    <w:rsid w:val="001678D1"/>
    <w:rsid w:val="002F27F5"/>
    <w:rsid w:val="00434246"/>
    <w:rsid w:val="00B400BC"/>
    <w:rsid w:val="00BC4BB1"/>
    <w:rsid w:val="00C5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