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A81" w:rsidRDefault="00C33A81" w:rsidP="00C33A81">
      <w:pPr>
        <w:widowControl w:val="0"/>
        <w:autoSpaceDE w:val="0"/>
        <w:autoSpaceDN w:val="0"/>
        <w:adjustRightInd w:val="0"/>
      </w:pPr>
      <w:bookmarkStart w:id="0" w:name="_GoBack"/>
      <w:bookmarkEnd w:id="0"/>
    </w:p>
    <w:p w:rsidR="00C33A81" w:rsidRDefault="00C33A81" w:rsidP="00C33A81">
      <w:pPr>
        <w:widowControl w:val="0"/>
        <w:autoSpaceDE w:val="0"/>
        <w:autoSpaceDN w:val="0"/>
        <w:adjustRightInd w:val="0"/>
      </w:pPr>
      <w:r>
        <w:rPr>
          <w:b/>
          <w:bCs/>
        </w:rPr>
        <w:t>Section 25.100   Consent Statement and</w:t>
      </w:r>
      <w:r>
        <w:t xml:space="preserve"> </w:t>
      </w:r>
      <w:r>
        <w:rPr>
          <w:b/>
          <w:bCs/>
        </w:rPr>
        <w:t>Inspection</w:t>
      </w:r>
      <w:r>
        <w:t xml:space="preserve"> </w:t>
      </w:r>
    </w:p>
    <w:p w:rsidR="00C33A81" w:rsidRDefault="00C33A81" w:rsidP="00C33A81">
      <w:pPr>
        <w:widowControl w:val="0"/>
        <w:autoSpaceDE w:val="0"/>
        <w:autoSpaceDN w:val="0"/>
        <w:adjustRightInd w:val="0"/>
      </w:pPr>
    </w:p>
    <w:p w:rsidR="00C33A81" w:rsidRDefault="00C33A81" w:rsidP="00C33A81">
      <w:pPr>
        <w:widowControl w:val="0"/>
        <w:autoSpaceDE w:val="0"/>
        <w:autoSpaceDN w:val="0"/>
        <w:adjustRightInd w:val="0"/>
      </w:pPr>
      <w:r>
        <w:t xml:space="preserve">The licensee will be required to sign a consent statement on the license application, which will permit authorized Department personnel entrance onto the premises for inspection during reasonable business hours or at other times deemed necessary by the Department to properly enforce the Act. </w:t>
      </w:r>
    </w:p>
    <w:p w:rsidR="00C33A81" w:rsidRDefault="00C33A81" w:rsidP="00C33A81">
      <w:pPr>
        <w:widowControl w:val="0"/>
        <w:autoSpaceDE w:val="0"/>
        <w:autoSpaceDN w:val="0"/>
        <w:adjustRightInd w:val="0"/>
      </w:pPr>
    </w:p>
    <w:p w:rsidR="00C33A81" w:rsidRDefault="00C33A81" w:rsidP="00C33A81">
      <w:pPr>
        <w:widowControl w:val="0"/>
        <w:autoSpaceDE w:val="0"/>
        <w:autoSpaceDN w:val="0"/>
        <w:adjustRightInd w:val="0"/>
        <w:ind w:left="1440" w:hanging="720"/>
      </w:pPr>
      <w:r>
        <w:t xml:space="preserve">(Source:  Amended at 7 Ill. Reg. 1724, effective January 28, 1983) </w:t>
      </w:r>
    </w:p>
    <w:sectPr w:rsidR="00C33A81" w:rsidSect="00C33A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3A81"/>
    <w:rsid w:val="001678D1"/>
    <w:rsid w:val="00BF1CE8"/>
    <w:rsid w:val="00C33A81"/>
    <w:rsid w:val="00E37030"/>
    <w:rsid w:val="00FB4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