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CE94" w14:textId="77777777" w:rsidR="00AA0A5A" w:rsidRPr="00AA0A5A" w:rsidRDefault="00AA0A5A" w:rsidP="00AA0A5A">
      <w:pPr>
        <w:rPr>
          <w:rFonts w:ascii="Times New Roman" w:hAnsi="Times New Roman"/>
          <w:sz w:val="24"/>
          <w:szCs w:val="20"/>
        </w:rPr>
      </w:pPr>
    </w:p>
    <w:p w14:paraId="6764FD72" w14:textId="77777777" w:rsidR="00AA0A5A" w:rsidRPr="00AA0A5A" w:rsidRDefault="00AA0A5A" w:rsidP="00AA0A5A">
      <w:pPr>
        <w:rPr>
          <w:rFonts w:ascii="Times New Roman" w:hAnsi="Times New Roman"/>
          <w:b/>
          <w:color w:val="000000"/>
          <w:sz w:val="24"/>
        </w:rPr>
      </w:pPr>
      <w:r w:rsidRPr="00AA0A5A">
        <w:rPr>
          <w:rFonts w:ascii="Times New Roman" w:hAnsi="Times New Roman"/>
          <w:b/>
          <w:color w:val="000000"/>
          <w:sz w:val="24"/>
        </w:rPr>
        <w:t xml:space="preserve">Section 25.47 Animals Imported </w:t>
      </w:r>
      <w:proofErr w:type="gramStart"/>
      <w:r w:rsidR="00710314">
        <w:rPr>
          <w:rFonts w:ascii="Times New Roman" w:hAnsi="Times New Roman"/>
          <w:b/>
          <w:color w:val="000000"/>
          <w:sz w:val="24"/>
        </w:rPr>
        <w:t>I</w:t>
      </w:r>
      <w:r w:rsidRPr="00AA0A5A">
        <w:rPr>
          <w:rFonts w:ascii="Times New Roman" w:hAnsi="Times New Roman"/>
          <w:b/>
          <w:color w:val="000000"/>
          <w:sz w:val="24"/>
        </w:rPr>
        <w:t>nto</w:t>
      </w:r>
      <w:proofErr w:type="gramEnd"/>
      <w:r w:rsidRPr="00AA0A5A">
        <w:rPr>
          <w:rFonts w:ascii="Times New Roman" w:hAnsi="Times New Roman"/>
          <w:b/>
          <w:color w:val="000000"/>
          <w:sz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AA0A5A">
            <w:rPr>
              <w:rFonts w:ascii="Times New Roman" w:hAnsi="Times New Roman"/>
              <w:b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b/>
          <w:color w:val="000000"/>
          <w:sz w:val="24"/>
        </w:rPr>
        <w:t xml:space="preserve"> </w:t>
      </w:r>
    </w:p>
    <w:p w14:paraId="285BFE05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6C2CC61A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 xml:space="preserve">Licensees shall not </w:t>
      </w:r>
      <w:r w:rsidR="0033091D">
        <w:rPr>
          <w:rFonts w:ascii="Times New Roman" w:hAnsi="Times New Roman"/>
          <w:color w:val="000000"/>
          <w:sz w:val="24"/>
        </w:rPr>
        <w:t>cause</w:t>
      </w:r>
      <w:r w:rsidRPr="00AA0A5A">
        <w:rPr>
          <w:rFonts w:ascii="Times New Roman" w:hAnsi="Times New Roman"/>
          <w:color w:val="000000"/>
          <w:sz w:val="24"/>
        </w:rPr>
        <w:t xml:space="preserve"> animals</w:t>
      </w:r>
      <w:r w:rsidR="0033091D">
        <w:rPr>
          <w:rFonts w:ascii="Times New Roman" w:hAnsi="Times New Roman"/>
          <w:color w:val="000000"/>
          <w:sz w:val="24"/>
        </w:rPr>
        <w:t xml:space="preserve"> to be</w:t>
      </w:r>
      <w:r w:rsidRPr="00AA0A5A">
        <w:rPr>
          <w:rFonts w:ascii="Times New Roman" w:hAnsi="Times New Roman"/>
          <w:color w:val="000000"/>
          <w:sz w:val="24"/>
        </w:rPr>
        <w:t xml:space="preserve"> imported into Illinois from another state or country, unless the animals are accompanied by a health certificate and an entry permit number</w:t>
      </w:r>
      <w:r w:rsidR="00710314">
        <w:rPr>
          <w:rFonts w:ascii="Times New Roman" w:hAnsi="Times New Roman"/>
          <w:color w:val="000000"/>
          <w:sz w:val="24"/>
        </w:rPr>
        <w:t xml:space="preserve"> that</w:t>
      </w:r>
      <w:r w:rsidRPr="00AA0A5A">
        <w:rPr>
          <w:rFonts w:ascii="Times New Roman" w:hAnsi="Times New Roman"/>
          <w:color w:val="000000"/>
          <w:sz w:val="24"/>
        </w:rPr>
        <w:t xml:space="preserve"> satisfy the following requirements: </w:t>
      </w:r>
    </w:p>
    <w:p w14:paraId="0CB8CDCF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28BC2324" w14:textId="77777777" w:rsidR="00AA0A5A" w:rsidRPr="00AA0A5A" w:rsidRDefault="00AA0A5A" w:rsidP="00AA0A5A">
      <w:pPr>
        <w:ind w:firstLine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a)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Health </w:t>
      </w:r>
      <w:r w:rsidR="00710314">
        <w:rPr>
          <w:rFonts w:ascii="Times New Roman" w:hAnsi="Times New Roman"/>
          <w:color w:val="000000"/>
          <w:sz w:val="24"/>
        </w:rPr>
        <w:t>C</w:t>
      </w:r>
      <w:r w:rsidRPr="00AA0A5A">
        <w:rPr>
          <w:rFonts w:ascii="Times New Roman" w:hAnsi="Times New Roman"/>
          <w:color w:val="000000"/>
          <w:sz w:val="24"/>
        </w:rPr>
        <w:t xml:space="preserve">ertificate </w:t>
      </w:r>
      <w:r w:rsidR="00710314">
        <w:rPr>
          <w:rFonts w:ascii="Times New Roman" w:hAnsi="Times New Roman"/>
          <w:color w:val="000000"/>
          <w:sz w:val="24"/>
        </w:rPr>
        <w:t>R</w:t>
      </w:r>
      <w:r w:rsidRPr="00AA0A5A">
        <w:rPr>
          <w:rFonts w:ascii="Times New Roman" w:hAnsi="Times New Roman"/>
          <w:color w:val="000000"/>
          <w:sz w:val="24"/>
        </w:rPr>
        <w:t>equirements</w:t>
      </w:r>
    </w:p>
    <w:p w14:paraId="549CE49C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21FB07EB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The health certificate shall state the age, sex, breed, number and description of each animal.</w:t>
      </w:r>
    </w:p>
    <w:p w14:paraId="366B94A5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5832425A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2)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The health certificate shall state that the animal</w:t>
      </w:r>
      <w:r w:rsidR="00710314">
        <w:rPr>
          <w:rFonts w:ascii="Times New Roman" w:hAnsi="Times New Roman"/>
          <w:color w:val="000000"/>
          <w:sz w:val="24"/>
        </w:rPr>
        <w:t xml:space="preserve"> is</w:t>
      </w:r>
      <w:r w:rsidRPr="00AA0A5A">
        <w:rPr>
          <w:rFonts w:ascii="Times New Roman" w:hAnsi="Times New Roman"/>
          <w:color w:val="000000"/>
          <w:sz w:val="24"/>
        </w:rPr>
        <w:t xml:space="preserve"> free from visible evidence of contagious, infectious or communicable diseases, that </w:t>
      </w:r>
      <w:r w:rsidR="00710314">
        <w:rPr>
          <w:rFonts w:ascii="Times New Roman" w:hAnsi="Times New Roman"/>
          <w:color w:val="000000"/>
          <w:sz w:val="24"/>
        </w:rPr>
        <w:t xml:space="preserve">it </w:t>
      </w:r>
      <w:r w:rsidRPr="00AA0A5A">
        <w:rPr>
          <w:rFonts w:ascii="Times New Roman" w:hAnsi="Times New Roman"/>
          <w:color w:val="000000"/>
          <w:sz w:val="24"/>
        </w:rPr>
        <w:t xml:space="preserve">originated in an area not under quarantine because of rabies, and that all animals required to be vaccinated against rabies have been vaccinated as set forth in </w:t>
      </w:r>
      <w:r w:rsidR="00710314">
        <w:rPr>
          <w:rFonts w:ascii="Times New Roman" w:hAnsi="Times New Roman"/>
          <w:color w:val="000000"/>
          <w:sz w:val="24"/>
        </w:rPr>
        <w:t xml:space="preserve">8 Ill. Adm. Code </w:t>
      </w:r>
      <w:r w:rsidRPr="00AA0A5A">
        <w:rPr>
          <w:rFonts w:ascii="Times New Roman" w:hAnsi="Times New Roman"/>
          <w:color w:val="000000"/>
          <w:sz w:val="24"/>
        </w:rPr>
        <w:t xml:space="preserve">30.90 </w:t>
      </w:r>
      <w:r w:rsidR="00710314">
        <w:rPr>
          <w:rFonts w:ascii="Times New Roman" w:hAnsi="Times New Roman"/>
          <w:color w:val="000000"/>
          <w:sz w:val="24"/>
        </w:rPr>
        <w:t>(</w:t>
      </w:r>
      <w:r w:rsidRPr="00AA0A5A">
        <w:rPr>
          <w:rFonts w:ascii="Times New Roman" w:hAnsi="Times New Roman"/>
          <w:color w:val="000000"/>
          <w:sz w:val="24"/>
        </w:rPr>
        <w:t>Illinois Animal Control Act</w:t>
      </w:r>
      <w:r w:rsidR="00710314">
        <w:rPr>
          <w:rFonts w:ascii="Times New Roman" w:hAnsi="Times New Roman"/>
          <w:color w:val="000000"/>
          <w:sz w:val="24"/>
        </w:rPr>
        <w:t>)</w:t>
      </w:r>
      <w:r w:rsidRPr="00AA0A5A">
        <w:rPr>
          <w:rFonts w:ascii="Times New Roman" w:hAnsi="Times New Roman"/>
          <w:color w:val="000000"/>
          <w:sz w:val="24"/>
        </w:rPr>
        <w:t>.</w:t>
      </w:r>
      <w:r w:rsidR="0033091D">
        <w:rPr>
          <w:rFonts w:ascii="Times New Roman" w:hAnsi="Times New Roman"/>
          <w:color w:val="000000"/>
          <w:sz w:val="24"/>
        </w:rPr>
        <w:t xml:space="preserve"> One health certificate may encompass all, or any part of, a single animal shipment, as long as the certificate meets the requirements of this Section with regard to animals.</w:t>
      </w:r>
    </w:p>
    <w:p w14:paraId="1B284A51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73B7D42C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3)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A copy of the health certificate shall be filed with the Department </w:t>
      </w:r>
      <w:r w:rsidR="0033091D">
        <w:rPr>
          <w:rFonts w:ascii="Times New Roman" w:hAnsi="Times New Roman"/>
          <w:color w:val="000000"/>
          <w:sz w:val="24"/>
        </w:rPr>
        <w:t>upon</w:t>
      </w:r>
      <w:r w:rsidR="00150B29">
        <w:rPr>
          <w:rFonts w:ascii="Times New Roman" w:hAnsi="Times New Roman"/>
          <w:color w:val="000000"/>
          <w:sz w:val="24"/>
        </w:rPr>
        <w:t xml:space="preserve"> </w:t>
      </w:r>
      <w:r w:rsidRPr="00AA0A5A">
        <w:rPr>
          <w:rFonts w:ascii="Times New Roman" w:hAnsi="Times New Roman"/>
          <w:color w:val="000000"/>
          <w:sz w:val="24"/>
        </w:rPr>
        <w:t xml:space="preserve">entry of the animal into </w:t>
      </w:r>
      <w:smartTag w:uri="urn:schemas-microsoft-com:office:smarttags" w:element="place">
        <w:smartTag w:uri="urn:schemas-microsoft-com:office:smarttags" w:element="State">
          <w:r w:rsidRPr="00AA0A5A"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color w:val="000000"/>
          <w:sz w:val="24"/>
        </w:rPr>
        <w:t xml:space="preserve">.  </w:t>
      </w:r>
    </w:p>
    <w:p w14:paraId="6E539883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180ED599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4)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A health certificate shall not be required for:</w:t>
      </w:r>
    </w:p>
    <w:p w14:paraId="0C2519BD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</w:p>
    <w:p w14:paraId="06592242" w14:textId="77777777" w:rsidR="00AA0A5A" w:rsidRPr="00AA0A5A" w:rsidRDefault="00AA0A5A" w:rsidP="00AA0A5A">
      <w:pPr>
        <w:ind w:left="216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A)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fish;</w:t>
      </w:r>
    </w:p>
    <w:p w14:paraId="2483F31A" w14:textId="77777777" w:rsidR="00AA0A5A" w:rsidRPr="00AA0A5A" w:rsidRDefault="00AA0A5A" w:rsidP="00AA0A5A">
      <w:pPr>
        <w:ind w:left="2160"/>
        <w:rPr>
          <w:rFonts w:ascii="Times New Roman" w:hAnsi="Times New Roman"/>
          <w:color w:val="000000"/>
          <w:sz w:val="24"/>
        </w:rPr>
      </w:pPr>
    </w:p>
    <w:p w14:paraId="7511FDF7" w14:textId="77777777" w:rsidR="00AA0A5A" w:rsidRPr="00AA0A5A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B)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dogs consigned to hospitals, pharmaceutical companies, or licensed research institutions for research or teaching; </w:t>
      </w:r>
    </w:p>
    <w:p w14:paraId="4E48DE8C" w14:textId="77777777" w:rsidR="00AA0A5A" w:rsidRPr="00AA0A5A" w:rsidRDefault="00AA0A5A" w:rsidP="00AA0A5A">
      <w:pPr>
        <w:ind w:left="2160"/>
        <w:rPr>
          <w:rFonts w:ascii="Times New Roman" w:hAnsi="Times New Roman"/>
          <w:color w:val="000000"/>
          <w:sz w:val="24"/>
        </w:rPr>
      </w:pPr>
    </w:p>
    <w:p w14:paraId="5C8E7766" w14:textId="77777777" w:rsidR="0033091D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C)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performing dogs or dogs brought in for a limited period of time for exhibition or breeding purposes and kept under direct control while in Illinois</w:t>
      </w:r>
      <w:r w:rsidR="0033091D">
        <w:rPr>
          <w:rFonts w:ascii="Times New Roman" w:hAnsi="Times New Roman"/>
          <w:color w:val="000000"/>
          <w:sz w:val="24"/>
        </w:rPr>
        <w:t>; and</w:t>
      </w:r>
    </w:p>
    <w:p w14:paraId="60877C63" w14:textId="77777777" w:rsidR="0033091D" w:rsidRDefault="0033091D" w:rsidP="00AA0A5A">
      <w:pPr>
        <w:ind w:left="2880" w:hanging="720"/>
        <w:rPr>
          <w:rFonts w:ascii="Times New Roman" w:hAnsi="Times New Roman"/>
          <w:color w:val="000000"/>
          <w:sz w:val="24"/>
        </w:rPr>
      </w:pPr>
    </w:p>
    <w:p w14:paraId="48BBD73A" w14:textId="77777777" w:rsidR="00AA0A5A" w:rsidRPr="00AA0A5A" w:rsidRDefault="0033091D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D)</w:t>
      </w:r>
      <w:r>
        <w:rPr>
          <w:rFonts w:ascii="Times New Roman" w:hAnsi="Times New Roman"/>
          <w:color w:val="000000"/>
          <w:sz w:val="24"/>
        </w:rPr>
        <w:tab/>
        <w:t xml:space="preserve">animals entering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color w:val="000000"/>
              <w:sz w:val="24"/>
            </w:rPr>
            <w:t>Illin</w:t>
          </w:r>
          <w:r w:rsidR="00BD591A">
            <w:rPr>
              <w:rFonts w:ascii="Times New Roman" w:hAnsi="Times New Roman"/>
              <w:color w:val="000000"/>
              <w:sz w:val="24"/>
            </w:rPr>
            <w:t>o</w:t>
          </w:r>
          <w:r>
            <w:rPr>
              <w:rFonts w:ascii="Times New Roman" w:hAnsi="Times New Roman"/>
              <w:color w:val="000000"/>
              <w:sz w:val="24"/>
            </w:rPr>
            <w:t>is</w:t>
          </w:r>
        </w:smartTag>
      </w:smartTag>
      <w:r>
        <w:rPr>
          <w:rFonts w:ascii="Times New Roman" w:hAnsi="Times New Roman"/>
          <w:color w:val="000000"/>
          <w:sz w:val="24"/>
        </w:rPr>
        <w:t xml:space="preserve"> from states in which a declaration of disaster has been made, provided the animal is examined by a licensed veterinarian within 24 hours after arrival.</w:t>
      </w:r>
      <w:r w:rsidR="00AA0A5A" w:rsidRPr="00AA0A5A">
        <w:rPr>
          <w:rFonts w:ascii="Times New Roman" w:hAnsi="Times New Roman"/>
          <w:color w:val="000000"/>
          <w:sz w:val="24"/>
        </w:rPr>
        <w:t xml:space="preserve"> </w:t>
      </w:r>
    </w:p>
    <w:p w14:paraId="693CB02C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583F7B99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5)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All health certificates shall be issued by an accredited veterinarian of the state of origin or by a veterinarian in the employ of the United States Department of Agriculture (USDA) or by a licensed veterinarian of the country of origin.</w:t>
      </w:r>
    </w:p>
    <w:p w14:paraId="167580D7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34DC6CEE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6)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The form of the health certificate shall be approved by the animal health official of the state or country of origin and shall reflect the state or </w:t>
      </w:r>
      <w:r w:rsidRPr="00AA0A5A">
        <w:rPr>
          <w:rFonts w:ascii="Times New Roman" w:hAnsi="Times New Roman"/>
          <w:color w:val="000000"/>
          <w:sz w:val="24"/>
        </w:rPr>
        <w:lastRenderedPageBreak/>
        <w:t>country of origin.</w:t>
      </w:r>
    </w:p>
    <w:p w14:paraId="074BC27A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007077E6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7)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The health certificate must have an issuance date within 30 days prior to entry of the animal into </w:t>
      </w:r>
      <w:smartTag w:uri="urn:schemas-microsoft-com:office:smarttags" w:element="place">
        <w:smartTag w:uri="urn:schemas-microsoft-com:office:smarttags" w:element="State">
          <w:r w:rsidRPr="00AA0A5A"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color w:val="000000"/>
          <w:sz w:val="24"/>
        </w:rPr>
        <w:t>.</w:t>
      </w:r>
    </w:p>
    <w:p w14:paraId="75B46128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24003AFD" w14:textId="77777777" w:rsidR="00AA0A5A" w:rsidRPr="00AA0A5A" w:rsidRDefault="00AA0A5A" w:rsidP="00AA0A5A">
      <w:pPr>
        <w:ind w:firstLine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b)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Entry </w:t>
      </w:r>
      <w:r w:rsidR="00710314">
        <w:rPr>
          <w:rFonts w:ascii="Times New Roman" w:hAnsi="Times New Roman"/>
          <w:color w:val="000000"/>
          <w:sz w:val="24"/>
        </w:rPr>
        <w:t>P</w:t>
      </w:r>
      <w:r w:rsidRPr="00AA0A5A">
        <w:rPr>
          <w:rFonts w:ascii="Times New Roman" w:hAnsi="Times New Roman"/>
          <w:color w:val="000000"/>
          <w:sz w:val="24"/>
        </w:rPr>
        <w:t xml:space="preserve">ermit </w:t>
      </w:r>
      <w:r w:rsidR="00710314">
        <w:rPr>
          <w:rFonts w:ascii="Times New Roman" w:hAnsi="Times New Roman"/>
          <w:color w:val="000000"/>
          <w:sz w:val="24"/>
        </w:rPr>
        <w:t>N</w:t>
      </w:r>
      <w:r w:rsidRPr="00AA0A5A">
        <w:rPr>
          <w:rFonts w:ascii="Times New Roman" w:hAnsi="Times New Roman"/>
          <w:color w:val="000000"/>
          <w:sz w:val="24"/>
        </w:rPr>
        <w:t xml:space="preserve">umber </w:t>
      </w:r>
      <w:r w:rsidR="00710314">
        <w:rPr>
          <w:rFonts w:ascii="Times New Roman" w:hAnsi="Times New Roman"/>
          <w:color w:val="000000"/>
          <w:sz w:val="24"/>
        </w:rPr>
        <w:t>R</w:t>
      </w:r>
      <w:r w:rsidRPr="00AA0A5A">
        <w:rPr>
          <w:rFonts w:ascii="Times New Roman" w:hAnsi="Times New Roman"/>
          <w:color w:val="000000"/>
          <w:sz w:val="24"/>
        </w:rPr>
        <w:t>equirements</w:t>
      </w:r>
    </w:p>
    <w:p w14:paraId="37E3B9E0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365EA888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A person may request an entry permit number by </w:t>
      </w:r>
      <w:r w:rsidR="0033091D">
        <w:rPr>
          <w:rFonts w:ascii="Times New Roman" w:hAnsi="Times New Roman"/>
          <w:color w:val="000000"/>
          <w:sz w:val="24"/>
        </w:rPr>
        <w:t>contacting</w:t>
      </w:r>
      <w:r w:rsidRPr="00AA0A5A">
        <w:rPr>
          <w:rFonts w:ascii="Times New Roman" w:hAnsi="Times New Roman"/>
          <w:color w:val="000000"/>
          <w:sz w:val="24"/>
        </w:rPr>
        <w:t xml:space="preserve"> the Department</w:t>
      </w:r>
      <w:r w:rsidR="0033091D">
        <w:rPr>
          <w:rFonts w:ascii="Times New Roman" w:hAnsi="Times New Roman"/>
          <w:color w:val="000000"/>
          <w:sz w:val="24"/>
        </w:rPr>
        <w:t xml:space="preserve"> by telephone, in writing, or on line at the Department's web site. A permit number will be issued immediately upon submission of a request.</w:t>
      </w:r>
    </w:p>
    <w:p w14:paraId="6874414C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4EF9DCEC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2)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Before the Department shall issue an entry permit number, the person requesting the permit number shall provide to the Department the following information:</w:t>
      </w:r>
    </w:p>
    <w:p w14:paraId="629D1B2E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40289E8F" w14:textId="77777777" w:rsidR="00AA0A5A" w:rsidRPr="00AA0A5A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A)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Name, address and telephone number of the owner of the animal; </w:t>
      </w:r>
    </w:p>
    <w:p w14:paraId="7157AE89" w14:textId="77777777" w:rsidR="00AA0A5A" w:rsidRPr="00AA0A5A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</w:p>
    <w:p w14:paraId="4BCFAEC3" w14:textId="77777777" w:rsidR="00AA0A5A" w:rsidRPr="00AA0A5A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B)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Name, address and telephone number of the person transporting the animal into </w:t>
      </w:r>
      <w:smartTag w:uri="urn:schemas-microsoft-com:office:smarttags" w:element="place">
        <w:smartTag w:uri="urn:schemas-microsoft-com:office:smarttags" w:element="State">
          <w:r w:rsidRPr="00AA0A5A"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color w:val="000000"/>
          <w:sz w:val="24"/>
        </w:rPr>
        <w:t>;</w:t>
      </w:r>
    </w:p>
    <w:p w14:paraId="79704561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63229292" w14:textId="77777777" w:rsidR="00AA0A5A" w:rsidRPr="00AA0A5A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C)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Name, address and telephone number of the person making request for the entry permit number;</w:t>
      </w:r>
    </w:p>
    <w:p w14:paraId="405DE074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6C788DD1" w14:textId="77777777" w:rsidR="00AA0A5A" w:rsidRPr="00AA0A5A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D)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Name, address and telephone number of the place of origin and destination;</w:t>
      </w:r>
    </w:p>
    <w:p w14:paraId="67E5764C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68F826AF" w14:textId="77777777" w:rsidR="00AA0A5A" w:rsidRPr="00AA0A5A" w:rsidRDefault="00AA0A5A" w:rsidP="00AA0A5A">
      <w:pPr>
        <w:ind w:left="1440" w:firstLine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E)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Number and species of animals entering </w:t>
      </w:r>
      <w:smartTag w:uri="urn:schemas-microsoft-com:office:smarttags" w:element="place">
        <w:smartTag w:uri="urn:schemas-microsoft-com:office:smarttags" w:element="State">
          <w:r w:rsidRPr="00AA0A5A"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color w:val="000000"/>
          <w:sz w:val="24"/>
        </w:rPr>
        <w:t>;</w:t>
      </w:r>
    </w:p>
    <w:p w14:paraId="12F1090E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43F50CC4" w14:textId="77777777" w:rsidR="00AA0A5A" w:rsidRPr="00AA0A5A" w:rsidRDefault="00AA0A5A" w:rsidP="00AA0A5A">
      <w:pPr>
        <w:ind w:left="1440" w:firstLine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F)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Date of entry into </w:t>
      </w:r>
      <w:smartTag w:uri="urn:schemas-microsoft-com:office:smarttags" w:element="place">
        <w:smartTag w:uri="urn:schemas-microsoft-com:office:smarttags" w:element="State">
          <w:r w:rsidRPr="00AA0A5A"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color w:val="000000"/>
          <w:sz w:val="24"/>
        </w:rPr>
        <w:t>; and</w:t>
      </w:r>
    </w:p>
    <w:p w14:paraId="2AF79B43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780C2DEE" w14:textId="77777777" w:rsidR="00AA0A5A" w:rsidRPr="00AA0A5A" w:rsidRDefault="00AA0A5A" w:rsidP="00AA0A5A">
      <w:pPr>
        <w:ind w:left="1440" w:firstLine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G)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USDA license numbers, if applicable.</w:t>
      </w:r>
    </w:p>
    <w:p w14:paraId="064B0670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0742BDA6" w14:textId="77777777" w:rsidR="00AA0A5A" w:rsidRPr="00AA0A5A" w:rsidRDefault="00AA0A5A" w:rsidP="00AA0A5A">
      <w:pPr>
        <w:ind w:left="216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3)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The entry permit number must have an issuance date within 30 days prior to entry of the animal into </w:t>
      </w:r>
      <w:smartTag w:uri="urn:schemas-microsoft-com:office:smarttags" w:element="place">
        <w:smartTag w:uri="urn:schemas-microsoft-com:office:smarttags" w:element="State">
          <w:r w:rsidRPr="00AA0A5A"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color w:val="000000"/>
          <w:sz w:val="24"/>
        </w:rPr>
        <w:t>.</w:t>
      </w:r>
    </w:p>
    <w:p w14:paraId="26723D4F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07A6B56D" w14:textId="77777777" w:rsidR="00AA0A5A" w:rsidRPr="00AA0A5A" w:rsidRDefault="00AA0A5A" w:rsidP="00AA0A5A">
      <w:pPr>
        <w:ind w:left="720" w:firstLine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4)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Grounds for refusal to issue an entry permit number are:</w:t>
      </w:r>
    </w:p>
    <w:p w14:paraId="218AD324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65D2DCEC" w14:textId="77777777" w:rsidR="00AA0A5A" w:rsidRPr="00AA0A5A" w:rsidRDefault="00AA0A5A" w:rsidP="00AA0A5A">
      <w:pPr>
        <w:ind w:left="1440" w:firstLine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A)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Violation of the Act or rules; and</w:t>
      </w:r>
    </w:p>
    <w:p w14:paraId="6572498F" w14:textId="77777777" w:rsidR="00AA0A5A" w:rsidRP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6C7CEE81" w14:textId="77777777" w:rsidR="00AA0A5A" w:rsidRDefault="00AA0A5A" w:rsidP="00AA0A5A">
      <w:pPr>
        <w:ind w:left="288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B)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 xml:space="preserve">Presence of a disease that might endanger the </w:t>
      </w:r>
      <w:smartTag w:uri="urn:schemas-microsoft-com:office:smarttags" w:element="State">
        <w:smartTag w:uri="urn:schemas-microsoft-com:office:smarttags" w:element="place">
          <w:r w:rsidRPr="00AA0A5A"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 w:rsidRPr="00AA0A5A">
        <w:rPr>
          <w:rFonts w:ascii="Times New Roman" w:hAnsi="Times New Roman"/>
          <w:color w:val="000000"/>
          <w:sz w:val="24"/>
        </w:rPr>
        <w:t xml:space="preserve"> livestock or   companion animal industry or pose a threat to public health.</w:t>
      </w:r>
    </w:p>
    <w:p w14:paraId="0FD6B8DC" w14:textId="77777777" w:rsidR="0033091D" w:rsidRDefault="0033091D" w:rsidP="00AA0A5A">
      <w:pPr>
        <w:ind w:left="2880" w:hanging="720"/>
        <w:rPr>
          <w:rFonts w:ascii="Times New Roman" w:hAnsi="Times New Roman"/>
          <w:color w:val="000000"/>
          <w:sz w:val="24"/>
        </w:rPr>
      </w:pPr>
    </w:p>
    <w:p w14:paraId="3B7E9C46" w14:textId="77777777" w:rsidR="0033091D" w:rsidRDefault="0033091D" w:rsidP="0033091D">
      <w:pPr>
        <w:ind w:left="216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5)</w:t>
      </w:r>
      <w:r>
        <w:rPr>
          <w:rFonts w:ascii="Times New Roman" w:hAnsi="Times New Roman"/>
          <w:color w:val="000000"/>
          <w:sz w:val="24"/>
        </w:rPr>
        <w:tab/>
        <w:t>An entry permit number shall not be required for the import of fish.</w:t>
      </w:r>
    </w:p>
    <w:p w14:paraId="033E06CB" w14:textId="77777777" w:rsidR="0033091D" w:rsidRDefault="0033091D" w:rsidP="0033091D">
      <w:pPr>
        <w:ind w:left="2160" w:hanging="720"/>
        <w:rPr>
          <w:rFonts w:ascii="Times New Roman" w:hAnsi="Times New Roman"/>
          <w:color w:val="000000"/>
          <w:sz w:val="24"/>
        </w:rPr>
      </w:pPr>
    </w:p>
    <w:p w14:paraId="7D9759A8" w14:textId="77777777" w:rsidR="0033091D" w:rsidRPr="00AA0A5A" w:rsidRDefault="0033091D" w:rsidP="0033091D">
      <w:pPr>
        <w:ind w:left="216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6)</w:t>
      </w:r>
      <w:r>
        <w:rPr>
          <w:rFonts w:ascii="Times New Roman" w:hAnsi="Times New Roman"/>
          <w:color w:val="000000"/>
          <w:sz w:val="24"/>
        </w:rPr>
        <w:tab/>
        <w:t xml:space="preserve">Entry permit numbers for animals entering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color w:val="000000"/>
              <w:sz w:val="24"/>
            </w:rPr>
            <w:t>Illinois</w:t>
          </w:r>
        </w:smartTag>
      </w:smartTag>
      <w:r>
        <w:rPr>
          <w:rFonts w:ascii="Times New Roman" w:hAnsi="Times New Roman"/>
          <w:color w:val="000000"/>
          <w:sz w:val="24"/>
        </w:rPr>
        <w:t xml:space="preserve"> from a state in which a </w:t>
      </w:r>
      <w:r>
        <w:rPr>
          <w:rFonts w:ascii="Times New Roman" w:hAnsi="Times New Roman"/>
          <w:color w:val="000000"/>
          <w:sz w:val="24"/>
        </w:rPr>
        <w:lastRenderedPageBreak/>
        <w:t>declaration of emergency has been made shall be obtained within 24 hours after arrival.</w:t>
      </w:r>
    </w:p>
    <w:p w14:paraId="32577FEA" w14:textId="77777777" w:rsidR="00AA0A5A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61D3048E" w14:textId="77777777" w:rsidR="00AA0A5A" w:rsidRPr="00AA0A5A" w:rsidRDefault="00AA0A5A" w:rsidP="00AA0A5A">
      <w:pPr>
        <w:ind w:left="1440" w:hanging="720"/>
        <w:rPr>
          <w:rFonts w:ascii="Times New Roman" w:hAnsi="Times New Roman"/>
          <w:color w:val="000000"/>
          <w:sz w:val="24"/>
        </w:rPr>
      </w:pPr>
      <w:r w:rsidRPr="00AA0A5A">
        <w:rPr>
          <w:rFonts w:ascii="Times New Roman" w:hAnsi="Times New Roman"/>
          <w:color w:val="000000"/>
          <w:sz w:val="24"/>
        </w:rPr>
        <w:t>c)</w:t>
      </w:r>
      <w:r>
        <w:rPr>
          <w:rFonts w:ascii="Times New Roman" w:hAnsi="Times New Roman"/>
          <w:color w:val="000000"/>
          <w:sz w:val="24"/>
        </w:rPr>
        <w:tab/>
      </w:r>
      <w:r w:rsidRPr="00AA0A5A">
        <w:rPr>
          <w:rFonts w:ascii="Times New Roman" w:hAnsi="Times New Roman"/>
          <w:color w:val="000000"/>
          <w:sz w:val="24"/>
        </w:rPr>
        <w:t>Licensees shall retain copies of the health certificates as part of their business records that are subject to inspection by the Department under the Act and</w:t>
      </w:r>
      <w:r w:rsidR="00447068">
        <w:rPr>
          <w:rFonts w:ascii="Times New Roman" w:hAnsi="Times New Roman"/>
          <w:color w:val="000000"/>
          <w:sz w:val="24"/>
        </w:rPr>
        <w:t xml:space="preserve"> Section 25.90</w:t>
      </w:r>
      <w:r w:rsidRPr="00AA0A5A">
        <w:rPr>
          <w:rFonts w:ascii="Times New Roman" w:hAnsi="Times New Roman"/>
          <w:color w:val="000000"/>
          <w:sz w:val="24"/>
        </w:rPr>
        <w:t>.  Such records are required to be kept by licensees for 2 years from the date of receipt of the imported animal.</w:t>
      </w:r>
    </w:p>
    <w:p w14:paraId="77629F8A" w14:textId="77777777" w:rsidR="00AA0A5A" w:rsidRPr="005C6544" w:rsidRDefault="00AA0A5A" w:rsidP="00AA0A5A">
      <w:pPr>
        <w:rPr>
          <w:rFonts w:ascii="Times New Roman" w:hAnsi="Times New Roman"/>
          <w:color w:val="000000"/>
          <w:sz w:val="24"/>
        </w:rPr>
      </w:pPr>
    </w:p>
    <w:p w14:paraId="1D8F56D0" w14:textId="77777777" w:rsidR="00AA0A5A" w:rsidRPr="00AA0A5A" w:rsidRDefault="00AA0A5A">
      <w:pPr>
        <w:pStyle w:val="JCARSourceNote"/>
        <w:ind w:left="720"/>
        <w:rPr>
          <w:rFonts w:ascii="Times New Roman" w:hAnsi="Times New Roman"/>
          <w:sz w:val="24"/>
        </w:rPr>
      </w:pPr>
      <w:r w:rsidRPr="00AA0A5A">
        <w:rPr>
          <w:rFonts w:ascii="Times New Roman" w:hAnsi="Times New Roman"/>
          <w:sz w:val="24"/>
        </w:rPr>
        <w:t>(Source:  Added at 3</w:t>
      </w:r>
      <w:r w:rsidR="00C75E06">
        <w:rPr>
          <w:rFonts w:ascii="Times New Roman" w:hAnsi="Times New Roman"/>
          <w:sz w:val="24"/>
        </w:rPr>
        <w:t>1</w:t>
      </w:r>
      <w:r w:rsidRPr="00AA0A5A">
        <w:rPr>
          <w:rFonts w:ascii="Times New Roman" w:hAnsi="Times New Roman"/>
          <w:sz w:val="24"/>
        </w:rPr>
        <w:t xml:space="preserve"> Ill. Reg. </w:t>
      </w:r>
      <w:r w:rsidR="007652A0">
        <w:rPr>
          <w:rFonts w:ascii="Times New Roman" w:hAnsi="Times New Roman"/>
          <w:sz w:val="24"/>
        </w:rPr>
        <w:t>6904</w:t>
      </w:r>
      <w:r w:rsidRPr="00AA0A5A">
        <w:rPr>
          <w:rFonts w:ascii="Times New Roman" w:hAnsi="Times New Roman"/>
          <w:sz w:val="24"/>
        </w:rPr>
        <w:t xml:space="preserve">, effective </w:t>
      </w:r>
      <w:r w:rsidR="007652A0">
        <w:rPr>
          <w:rFonts w:ascii="Times New Roman" w:hAnsi="Times New Roman"/>
          <w:sz w:val="24"/>
        </w:rPr>
        <w:t>May 1, 2007</w:t>
      </w:r>
      <w:r w:rsidRPr="00AA0A5A">
        <w:rPr>
          <w:rFonts w:ascii="Times New Roman" w:hAnsi="Times New Roman"/>
          <w:sz w:val="24"/>
        </w:rPr>
        <w:t>)</w:t>
      </w:r>
    </w:p>
    <w:sectPr w:rsidR="00AA0A5A" w:rsidRPr="00AA0A5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5C1C" w14:textId="77777777" w:rsidR="008803AC" w:rsidRDefault="008803AC">
      <w:r>
        <w:separator/>
      </w:r>
    </w:p>
  </w:endnote>
  <w:endnote w:type="continuationSeparator" w:id="0">
    <w:p w14:paraId="2B15A4D7" w14:textId="77777777" w:rsidR="008803AC" w:rsidRDefault="008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2FC6" w14:textId="77777777" w:rsidR="008803AC" w:rsidRDefault="008803AC">
      <w:r>
        <w:separator/>
      </w:r>
    </w:p>
  </w:footnote>
  <w:footnote w:type="continuationSeparator" w:id="0">
    <w:p w14:paraId="4B272464" w14:textId="77777777" w:rsidR="008803AC" w:rsidRDefault="0088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DB0"/>
    <w:rsid w:val="00001A9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0B29"/>
    <w:rsid w:val="00153DEA"/>
    <w:rsid w:val="00154F65"/>
    <w:rsid w:val="00155217"/>
    <w:rsid w:val="00155905"/>
    <w:rsid w:val="00157DB0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0AF1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091D"/>
    <w:rsid w:val="00337BB9"/>
    <w:rsid w:val="00337CEB"/>
    <w:rsid w:val="00350372"/>
    <w:rsid w:val="00350E1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70E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7068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4142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28F7"/>
    <w:rsid w:val="005C6544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353"/>
    <w:rsid w:val="006E1AE0"/>
    <w:rsid w:val="00702A38"/>
    <w:rsid w:val="0070602C"/>
    <w:rsid w:val="00710314"/>
    <w:rsid w:val="00717DBE"/>
    <w:rsid w:val="00720025"/>
    <w:rsid w:val="00727763"/>
    <w:rsid w:val="007278C5"/>
    <w:rsid w:val="00737469"/>
    <w:rsid w:val="00750400"/>
    <w:rsid w:val="007652A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03AC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0416"/>
    <w:rsid w:val="00A72534"/>
    <w:rsid w:val="00A809C5"/>
    <w:rsid w:val="00A8148A"/>
    <w:rsid w:val="00A86FF6"/>
    <w:rsid w:val="00A87EC5"/>
    <w:rsid w:val="00A94967"/>
    <w:rsid w:val="00A97CAE"/>
    <w:rsid w:val="00AA0A5A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2643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591A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07F"/>
    <w:rsid w:val="00C4537A"/>
    <w:rsid w:val="00C50195"/>
    <w:rsid w:val="00C60D0B"/>
    <w:rsid w:val="00C67B51"/>
    <w:rsid w:val="00C72A95"/>
    <w:rsid w:val="00C72C0C"/>
    <w:rsid w:val="00C73CD4"/>
    <w:rsid w:val="00C75E06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3663E"/>
    <w:rsid w:val="00D46468"/>
    <w:rsid w:val="00D55B37"/>
    <w:rsid w:val="00D5634E"/>
    <w:rsid w:val="00D573FF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6A83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7A31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297D58"/>
  <w15:docId w15:val="{E01BCFF1-AE62-45FC-A1CA-D8E94413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A5A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2012-06-21T19:59:00Z</dcterms:created>
  <dcterms:modified xsi:type="dcterms:W3CDTF">2026-01-22T22:16:00Z</dcterms:modified>
</cp:coreProperties>
</file>