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4F" w:rsidRDefault="0022254F" w:rsidP="0022254F">
      <w:pPr>
        <w:widowControl w:val="0"/>
        <w:autoSpaceDE w:val="0"/>
        <w:autoSpaceDN w:val="0"/>
        <w:adjustRightInd w:val="0"/>
      </w:pPr>
      <w:bookmarkStart w:id="0" w:name="_GoBack"/>
      <w:bookmarkEnd w:id="0"/>
    </w:p>
    <w:p w:rsidR="0022254F" w:rsidRDefault="0022254F" w:rsidP="0022254F">
      <w:pPr>
        <w:widowControl w:val="0"/>
        <w:autoSpaceDE w:val="0"/>
        <w:autoSpaceDN w:val="0"/>
        <w:adjustRightInd w:val="0"/>
      </w:pPr>
      <w:r>
        <w:rPr>
          <w:b/>
          <w:bCs/>
        </w:rPr>
        <w:t>Section 5.120  Certificates</w:t>
      </w:r>
      <w:r>
        <w:t xml:space="preserve"> </w:t>
      </w:r>
    </w:p>
    <w:p w:rsidR="0022254F" w:rsidRDefault="0022254F" w:rsidP="0022254F">
      <w:pPr>
        <w:widowControl w:val="0"/>
        <w:autoSpaceDE w:val="0"/>
        <w:autoSpaceDN w:val="0"/>
        <w:adjustRightInd w:val="0"/>
      </w:pPr>
    </w:p>
    <w:p w:rsidR="0022254F" w:rsidRDefault="0022254F" w:rsidP="0022254F">
      <w:pPr>
        <w:widowControl w:val="0"/>
        <w:autoSpaceDE w:val="0"/>
        <w:autoSpaceDN w:val="0"/>
        <w:adjustRightInd w:val="0"/>
      </w:pPr>
      <w:r>
        <w:t xml:space="preserve">A certificate shall be issued by the feeder pig grader on each lot of pigs graded. The certificate shall include the grade or grades of the lot, description of animal or animals in the lot, identification mark or marks, and the number of animals in the lot. </w:t>
      </w:r>
    </w:p>
    <w:sectPr w:rsidR="0022254F" w:rsidSect="002225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254F"/>
    <w:rsid w:val="000043AD"/>
    <w:rsid w:val="001678D1"/>
    <w:rsid w:val="0022254F"/>
    <w:rsid w:val="007B5AE7"/>
    <w:rsid w:val="00B2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