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CA" w:rsidRDefault="000653CA" w:rsidP="000653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3CA" w:rsidRDefault="000653CA" w:rsidP="000653CA">
      <w:pPr>
        <w:widowControl w:val="0"/>
        <w:autoSpaceDE w:val="0"/>
        <w:autoSpaceDN w:val="0"/>
        <w:adjustRightInd w:val="0"/>
        <w:jc w:val="center"/>
      </w:pPr>
      <w:r>
        <w:t>PART 5</w:t>
      </w:r>
    </w:p>
    <w:p w:rsidR="000653CA" w:rsidRDefault="000653CA" w:rsidP="000653CA">
      <w:pPr>
        <w:widowControl w:val="0"/>
        <w:autoSpaceDE w:val="0"/>
        <w:autoSpaceDN w:val="0"/>
        <w:adjustRightInd w:val="0"/>
        <w:jc w:val="center"/>
      </w:pPr>
      <w:r>
        <w:t>STANDARDIZATION OF AGRICULTURE PRODUCTS</w:t>
      </w:r>
    </w:p>
    <w:p w:rsidR="000653CA" w:rsidRDefault="000653CA" w:rsidP="000653CA">
      <w:pPr>
        <w:widowControl w:val="0"/>
        <w:autoSpaceDE w:val="0"/>
        <w:autoSpaceDN w:val="0"/>
        <w:adjustRightInd w:val="0"/>
      </w:pPr>
    </w:p>
    <w:sectPr w:rsidR="000653CA" w:rsidSect="000653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3CA"/>
    <w:rsid w:val="000653CA"/>
    <w:rsid w:val="00111FAE"/>
    <w:rsid w:val="001678D1"/>
    <w:rsid w:val="001A6168"/>
    <w:rsid w:val="008E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