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A9" w:rsidRDefault="00232DA9" w:rsidP="00232D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2DA9" w:rsidRDefault="00232DA9" w:rsidP="00232D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1.210  Petitions: Filing with Director</w:t>
      </w:r>
      <w:r>
        <w:t xml:space="preserve"> </w:t>
      </w:r>
    </w:p>
    <w:p w:rsidR="00232DA9" w:rsidRDefault="00232DA9" w:rsidP="00232DA9">
      <w:pPr>
        <w:widowControl w:val="0"/>
        <w:autoSpaceDE w:val="0"/>
        <w:autoSpaceDN w:val="0"/>
        <w:adjustRightInd w:val="0"/>
      </w:pPr>
    </w:p>
    <w:p w:rsidR="00232DA9" w:rsidRDefault="00232DA9" w:rsidP="00232DA9">
      <w:pPr>
        <w:widowControl w:val="0"/>
        <w:autoSpaceDE w:val="0"/>
        <w:autoSpaceDN w:val="0"/>
        <w:adjustRightInd w:val="0"/>
      </w:pPr>
      <w:r>
        <w:t xml:space="preserve">A petition shall be filed with the Director and, upon receipt, a docket number shall be assigned. </w:t>
      </w:r>
    </w:p>
    <w:sectPr w:rsidR="00232DA9" w:rsidSect="00232D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DA9"/>
    <w:rsid w:val="001678D1"/>
    <w:rsid w:val="00232DA9"/>
    <w:rsid w:val="004F7D77"/>
    <w:rsid w:val="00586136"/>
    <w:rsid w:val="00B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