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3D" w:rsidRDefault="00C22F3D" w:rsidP="00C22F3D">
      <w:pPr>
        <w:widowControl w:val="0"/>
        <w:autoSpaceDE w:val="0"/>
        <w:autoSpaceDN w:val="0"/>
        <w:adjustRightInd w:val="0"/>
      </w:pPr>
      <w:bookmarkStart w:id="0" w:name="_GoBack"/>
      <w:bookmarkEnd w:id="0"/>
    </w:p>
    <w:p w:rsidR="00C22F3D" w:rsidRDefault="00C22F3D" w:rsidP="00C22F3D">
      <w:pPr>
        <w:widowControl w:val="0"/>
        <w:autoSpaceDE w:val="0"/>
        <w:autoSpaceDN w:val="0"/>
        <w:adjustRightInd w:val="0"/>
      </w:pPr>
      <w:r>
        <w:rPr>
          <w:b/>
          <w:bCs/>
        </w:rPr>
        <w:t>Section 1.90  Continuances of Proceeding</w:t>
      </w:r>
      <w:r>
        <w:t xml:space="preserve"> </w:t>
      </w:r>
    </w:p>
    <w:p w:rsidR="00C22F3D" w:rsidRDefault="00C22F3D" w:rsidP="00C22F3D">
      <w:pPr>
        <w:widowControl w:val="0"/>
        <w:autoSpaceDE w:val="0"/>
        <w:autoSpaceDN w:val="0"/>
        <w:adjustRightInd w:val="0"/>
      </w:pPr>
    </w:p>
    <w:p w:rsidR="00C22F3D" w:rsidRDefault="00C22F3D" w:rsidP="00C22F3D">
      <w:pPr>
        <w:widowControl w:val="0"/>
        <w:autoSpaceDE w:val="0"/>
        <w:autoSpaceDN w:val="0"/>
        <w:adjustRightInd w:val="0"/>
      </w:pPr>
      <w:r>
        <w:t xml:space="preserve">Continuances and extensions of time for compliance with orders of the Department during the pendency of the proceeding shall be granted by the Director or the administrative law judge if they are not repetitious, do not unnecessarily delay the proceedings, and do not work a hardship on witnesses, unless there is imminent danger to the public health, safety or welfare. </w:t>
      </w:r>
    </w:p>
    <w:p w:rsidR="00C22F3D" w:rsidRDefault="00C22F3D" w:rsidP="00C22F3D">
      <w:pPr>
        <w:widowControl w:val="0"/>
        <w:autoSpaceDE w:val="0"/>
        <w:autoSpaceDN w:val="0"/>
        <w:adjustRightInd w:val="0"/>
      </w:pPr>
    </w:p>
    <w:p w:rsidR="00C22F3D" w:rsidRDefault="00C22F3D" w:rsidP="00C22F3D">
      <w:pPr>
        <w:widowControl w:val="0"/>
        <w:autoSpaceDE w:val="0"/>
        <w:autoSpaceDN w:val="0"/>
        <w:adjustRightInd w:val="0"/>
        <w:ind w:left="1440" w:hanging="720"/>
      </w:pPr>
      <w:r>
        <w:t xml:space="preserve">(Source:  Amended at 16 Ill. Reg. 15850, effective October 5, 1992) </w:t>
      </w:r>
    </w:p>
    <w:sectPr w:rsidR="00C22F3D" w:rsidSect="00C22F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F3D"/>
    <w:rsid w:val="001678D1"/>
    <w:rsid w:val="00A6592A"/>
    <w:rsid w:val="00C22F3D"/>
    <w:rsid w:val="00D60944"/>
    <w:rsid w:val="00E3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