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D1" w:rsidRDefault="001932D1" w:rsidP="00193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32D1" w:rsidRDefault="001932D1" w:rsidP="001932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475.10  Applicability</w:t>
      </w:r>
      <w:r>
        <w:t xml:space="preserve"> </w:t>
      </w:r>
    </w:p>
    <w:p w:rsidR="001932D1" w:rsidRDefault="001932D1" w:rsidP="001932D1">
      <w:pPr>
        <w:widowControl w:val="0"/>
        <w:autoSpaceDE w:val="0"/>
        <w:autoSpaceDN w:val="0"/>
        <w:adjustRightInd w:val="0"/>
      </w:pPr>
    </w:p>
    <w:p w:rsidR="001932D1" w:rsidRDefault="001932D1" w:rsidP="001932D1">
      <w:pPr>
        <w:widowControl w:val="0"/>
        <w:autoSpaceDE w:val="0"/>
        <w:autoSpaceDN w:val="0"/>
        <w:adjustRightInd w:val="0"/>
      </w:pPr>
      <w:r>
        <w:t xml:space="preserve">This Part applies to the general public, applicants, employees, and to persons committed to the Department of Corrections. </w:t>
      </w:r>
    </w:p>
    <w:sectPr w:rsidR="001932D1" w:rsidSect="00193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2D1"/>
    <w:rsid w:val="001678D1"/>
    <w:rsid w:val="001932D1"/>
    <w:rsid w:val="002D554C"/>
    <w:rsid w:val="008443CF"/>
    <w:rsid w:val="00B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