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8F" w:rsidRDefault="00CA428F" w:rsidP="00CA4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28F" w:rsidRDefault="00CA428F" w:rsidP="00CA4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150.50  Accessibility</w:t>
      </w:r>
      <w:r>
        <w:t xml:space="preserve"> </w:t>
      </w:r>
    </w:p>
    <w:p w:rsidR="00CA428F" w:rsidRDefault="00CA428F" w:rsidP="00CA428F">
      <w:pPr>
        <w:widowControl w:val="0"/>
        <w:autoSpaceDE w:val="0"/>
        <w:autoSpaceDN w:val="0"/>
        <w:adjustRightInd w:val="0"/>
      </w:pPr>
    </w:p>
    <w:p w:rsidR="00CA428F" w:rsidRDefault="00CA428F" w:rsidP="00CA428F">
      <w:pPr>
        <w:widowControl w:val="0"/>
        <w:autoSpaceDE w:val="0"/>
        <w:autoSpaceDN w:val="0"/>
        <w:adjustRightInd w:val="0"/>
      </w:pPr>
      <w:r>
        <w:t xml:space="preserve">All stages of this Procedure shall be readily accessible to and usable by individuals with disabilities consistent with federal and State laws and regulations. </w:t>
      </w:r>
    </w:p>
    <w:sectPr w:rsidR="00CA428F" w:rsidSect="00CA4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28F"/>
    <w:rsid w:val="000C37EE"/>
    <w:rsid w:val="001678D1"/>
    <w:rsid w:val="004D39D6"/>
    <w:rsid w:val="006838E2"/>
    <w:rsid w:val="00CA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