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5E" w:rsidRDefault="00D7565E" w:rsidP="00D7565E">
      <w:pPr>
        <w:widowControl w:val="0"/>
        <w:autoSpaceDE w:val="0"/>
        <w:autoSpaceDN w:val="0"/>
        <w:adjustRightInd w:val="0"/>
      </w:pPr>
      <w:bookmarkStart w:id="0" w:name="_GoBack"/>
      <w:bookmarkEnd w:id="0"/>
    </w:p>
    <w:p w:rsidR="00D7565E" w:rsidRDefault="00D7565E" w:rsidP="00D7565E">
      <w:pPr>
        <w:widowControl w:val="0"/>
        <w:autoSpaceDE w:val="0"/>
        <w:autoSpaceDN w:val="0"/>
        <w:adjustRightInd w:val="0"/>
      </w:pPr>
      <w:r>
        <w:rPr>
          <w:b/>
          <w:bCs/>
        </w:rPr>
        <w:t>Section 6000.130  Agenda of Board Meetings</w:t>
      </w:r>
      <w:r>
        <w:t xml:space="preserve"> </w:t>
      </w:r>
    </w:p>
    <w:p w:rsidR="00D7565E" w:rsidRDefault="00D7565E" w:rsidP="00D7565E">
      <w:pPr>
        <w:widowControl w:val="0"/>
        <w:autoSpaceDE w:val="0"/>
        <w:autoSpaceDN w:val="0"/>
        <w:adjustRightInd w:val="0"/>
      </w:pPr>
    </w:p>
    <w:p w:rsidR="00D7565E" w:rsidRDefault="00D7565E" w:rsidP="00D7565E">
      <w:pPr>
        <w:widowControl w:val="0"/>
        <w:autoSpaceDE w:val="0"/>
        <w:autoSpaceDN w:val="0"/>
        <w:adjustRightInd w:val="0"/>
        <w:ind w:left="1440" w:hanging="720"/>
      </w:pPr>
      <w:r>
        <w:t>a)</w:t>
      </w:r>
      <w:r>
        <w:tab/>
        <w:t xml:space="preserve">The Board maintains an agenda of its meetings in accordance with the Open Meetings Act [5 ILCS 120/2.02]. </w:t>
      </w:r>
    </w:p>
    <w:p w:rsidR="006C3870" w:rsidRDefault="006C3870" w:rsidP="00D7565E">
      <w:pPr>
        <w:widowControl w:val="0"/>
        <w:autoSpaceDE w:val="0"/>
        <w:autoSpaceDN w:val="0"/>
        <w:adjustRightInd w:val="0"/>
        <w:ind w:left="1440" w:hanging="720"/>
      </w:pPr>
    </w:p>
    <w:p w:rsidR="00D7565E" w:rsidRDefault="00D7565E" w:rsidP="00D7565E">
      <w:pPr>
        <w:widowControl w:val="0"/>
        <w:autoSpaceDE w:val="0"/>
        <w:autoSpaceDN w:val="0"/>
        <w:adjustRightInd w:val="0"/>
        <w:ind w:left="1440" w:hanging="720"/>
      </w:pPr>
      <w:r>
        <w:t>b)</w:t>
      </w:r>
      <w:r>
        <w:tab/>
        <w:t xml:space="preserve">The President of the University, in consultation with the Chairperson of the Board, develops an agenda prior to each Board meeting.  The President will normally </w:t>
      </w:r>
      <w:r w:rsidR="00EC3266">
        <w:t xml:space="preserve">provide </w:t>
      </w:r>
      <w:r>
        <w:t xml:space="preserve"> meeting materials to Board Members as well as to other appropriate parties at least seven days prior to the next scheduled meeting. Distribution of some meeting materials, however, may be subject to reasonable limitations in the case of special or emergency meetings. </w:t>
      </w:r>
    </w:p>
    <w:p w:rsidR="00EC3266" w:rsidRDefault="00EC3266" w:rsidP="00D7565E">
      <w:pPr>
        <w:widowControl w:val="0"/>
        <w:autoSpaceDE w:val="0"/>
        <w:autoSpaceDN w:val="0"/>
        <w:adjustRightInd w:val="0"/>
        <w:ind w:left="1440" w:hanging="720"/>
      </w:pPr>
    </w:p>
    <w:p w:rsidR="00EC3266" w:rsidRPr="00D55B37" w:rsidRDefault="00EC3266">
      <w:pPr>
        <w:pStyle w:val="JCARSourceNote"/>
        <w:ind w:firstLine="720"/>
      </w:pPr>
      <w:r w:rsidRPr="00D55B37">
        <w:t xml:space="preserve">(Source:  </w:t>
      </w:r>
      <w:r>
        <w:t>Amended</w:t>
      </w:r>
      <w:r w:rsidRPr="00D55B37">
        <w:t xml:space="preserve"> at 2</w:t>
      </w:r>
      <w:r w:rsidR="00403403">
        <w:t>6</w:t>
      </w:r>
      <w:r w:rsidRPr="00D55B37">
        <w:t xml:space="preserve"> Ill. Reg. </w:t>
      </w:r>
      <w:r w:rsidR="007E3081">
        <w:t>18235</w:t>
      </w:r>
      <w:r w:rsidRPr="00D55B37">
        <w:t xml:space="preserve">, effective </w:t>
      </w:r>
      <w:r>
        <w:t>December 13, 2002)</w:t>
      </w:r>
    </w:p>
    <w:sectPr w:rsidR="00EC3266" w:rsidRPr="00D55B37" w:rsidSect="00D756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65E"/>
    <w:rsid w:val="001678D1"/>
    <w:rsid w:val="00254D71"/>
    <w:rsid w:val="002C154A"/>
    <w:rsid w:val="00362659"/>
    <w:rsid w:val="00403403"/>
    <w:rsid w:val="004C4984"/>
    <w:rsid w:val="006C3870"/>
    <w:rsid w:val="007E3081"/>
    <w:rsid w:val="00D7565E"/>
    <w:rsid w:val="00EC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3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3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