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A6" w:rsidRDefault="008C1AA6" w:rsidP="008C1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AA6" w:rsidRDefault="008C1AA6" w:rsidP="008C1AA6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:rsidR="008C1AA6" w:rsidRDefault="008C1AA6" w:rsidP="008C1AA6">
      <w:pPr>
        <w:widowControl w:val="0"/>
        <w:autoSpaceDE w:val="0"/>
        <w:autoSpaceDN w:val="0"/>
        <w:adjustRightInd w:val="0"/>
        <w:jc w:val="center"/>
      </w:pPr>
    </w:p>
    <w:p w:rsidR="008C1AA6" w:rsidRDefault="008C1AA6" w:rsidP="008C1A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>5375.10</w:t>
      </w:r>
      <w:r>
        <w:tab/>
        <w:t xml:space="preserve">Information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>5375.100</w:t>
      </w:r>
      <w:r>
        <w:tab/>
        <w:t xml:space="preserve">Rulemaking Procedures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>5375.210</w:t>
      </w:r>
      <w:r>
        <w:tab/>
        <w:t xml:space="preserve">The Commission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>5375.220</w:t>
      </w:r>
      <w:r>
        <w:tab/>
        <w:t xml:space="preserve">Agency Organization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  <w:r>
        <w:t>5375.230</w:t>
      </w:r>
      <w:r>
        <w:tab/>
        <w:t xml:space="preserve">Procedures for </w:t>
      </w:r>
      <w:r w:rsidR="00A5342E">
        <w:t xml:space="preserve">Persons </w:t>
      </w:r>
      <w:r w:rsidR="00705A43">
        <w:t>D</w:t>
      </w:r>
      <w:r w:rsidR="00A5342E">
        <w:t xml:space="preserve">esiring to </w:t>
      </w:r>
      <w:r w:rsidR="00705A43">
        <w:t>A</w:t>
      </w:r>
      <w:r w:rsidR="00A5342E">
        <w:t>ddress the Commission at a Commission Meeting</w:t>
      </w:r>
      <w:r>
        <w:t xml:space="preserve"> </w:t>
      </w:r>
    </w:p>
    <w:p w:rsidR="008C1AA6" w:rsidRDefault="008C1AA6" w:rsidP="008C1AA6">
      <w:pPr>
        <w:widowControl w:val="0"/>
        <w:autoSpaceDE w:val="0"/>
        <w:autoSpaceDN w:val="0"/>
        <w:adjustRightInd w:val="0"/>
        <w:ind w:left="1440" w:hanging="1440"/>
      </w:pPr>
    </w:p>
    <w:p w:rsidR="008C1AA6" w:rsidRDefault="00E66A57" w:rsidP="008C1AA6">
      <w:pPr>
        <w:widowControl w:val="0"/>
        <w:autoSpaceDE w:val="0"/>
        <w:autoSpaceDN w:val="0"/>
        <w:adjustRightInd w:val="0"/>
        <w:ind w:left="2160" w:hanging="2160"/>
      </w:pPr>
      <w:r>
        <w:t>5375.</w:t>
      </w:r>
      <w:r w:rsidR="008C1AA6">
        <w:t>APPENDIX A</w:t>
      </w:r>
      <w:r w:rsidR="008C1AA6">
        <w:tab/>
        <w:t xml:space="preserve">Organization Chart </w:t>
      </w:r>
    </w:p>
    <w:sectPr w:rsidR="008C1AA6" w:rsidSect="008C1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AA6"/>
    <w:rsid w:val="00264CAC"/>
    <w:rsid w:val="00426FF3"/>
    <w:rsid w:val="00705A43"/>
    <w:rsid w:val="008C1AA6"/>
    <w:rsid w:val="00952E10"/>
    <w:rsid w:val="00A5342E"/>
    <w:rsid w:val="00E4401E"/>
    <w:rsid w:val="00E66A57"/>
    <w:rsid w:val="00EA00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