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AEDA" w14:textId="77777777" w:rsidR="00CB458E" w:rsidRDefault="00CB458E" w:rsidP="00CB458E">
      <w:pPr>
        <w:widowControl w:val="0"/>
        <w:autoSpaceDE w:val="0"/>
        <w:autoSpaceDN w:val="0"/>
        <w:adjustRightInd w:val="0"/>
      </w:pPr>
    </w:p>
    <w:p w14:paraId="429D9485" w14:textId="77777777" w:rsidR="00CB458E" w:rsidRDefault="00CB458E" w:rsidP="00CB45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5350.210  Staff</w:t>
      </w:r>
      <w:r>
        <w:t xml:space="preserve"> </w:t>
      </w:r>
    </w:p>
    <w:p w14:paraId="32579C6B" w14:textId="77777777" w:rsidR="00CB458E" w:rsidRDefault="00CB458E" w:rsidP="00CB458E">
      <w:pPr>
        <w:widowControl w:val="0"/>
        <w:autoSpaceDE w:val="0"/>
        <w:autoSpaceDN w:val="0"/>
        <w:adjustRightInd w:val="0"/>
      </w:pPr>
    </w:p>
    <w:p w14:paraId="66187023" w14:textId="4DA6C080" w:rsidR="0021099A" w:rsidRDefault="00CB458E" w:rsidP="00CB458E">
      <w:pPr>
        <w:widowControl w:val="0"/>
        <w:autoSpaceDE w:val="0"/>
        <w:autoSpaceDN w:val="0"/>
        <w:adjustRightInd w:val="0"/>
      </w:pPr>
      <w:r>
        <w:t xml:space="preserve">The Merit Board </w:t>
      </w:r>
      <w:r w:rsidR="00444394">
        <w:t>shall appoint</w:t>
      </w:r>
      <w:r>
        <w:t xml:space="preserve"> </w:t>
      </w:r>
      <w:r w:rsidR="0021099A">
        <w:t>an Executive</w:t>
      </w:r>
      <w:r>
        <w:t xml:space="preserve"> Director </w:t>
      </w:r>
      <w:r w:rsidR="00444394" w:rsidRPr="00444394">
        <w:t>for the State Universities Civil Service System.  The Executive Director has been granted the authority by the Merit Board to hire</w:t>
      </w:r>
      <w:r>
        <w:t xml:space="preserve"> assistants and other clerical and technical help as may be necessary to efficiently administer Sections 36b </w:t>
      </w:r>
      <w:r w:rsidR="0021099A">
        <w:t xml:space="preserve">through </w:t>
      </w:r>
      <w:r>
        <w:t>36q of the Act</w:t>
      </w:r>
      <w:r w:rsidR="0021099A">
        <w:t xml:space="preserve"> [110 ILCS 70]</w:t>
      </w:r>
      <w:r>
        <w:t>.</w:t>
      </w:r>
    </w:p>
    <w:p w14:paraId="5292E28E" w14:textId="77777777" w:rsidR="0021099A" w:rsidRDefault="0021099A" w:rsidP="00CB458E">
      <w:pPr>
        <w:widowControl w:val="0"/>
        <w:autoSpaceDE w:val="0"/>
        <w:autoSpaceDN w:val="0"/>
        <w:adjustRightInd w:val="0"/>
      </w:pPr>
    </w:p>
    <w:p w14:paraId="680A3461" w14:textId="03A4382A" w:rsidR="005D55F4" w:rsidRDefault="00444394" w:rsidP="005D55F4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194A39">
        <w:t>16107</w:t>
      </w:r>
      <w:r w:rsidRPr="00FD1AD2">
        <w:t xml:space="preserve">, effective </w:t>
      </w:r>
      <w:r w:rsidR="00194A39">
        <w:t>October 27, 2023</w:t>
      </w:r>
      <w:r w:rsidRPr="00FD1AD2">
        <w:t>)</w:t>
      </w:r>
    </w:p>
    <w:sectPr w:rsidR="005D55F4" w:rsidSect="00CB45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58E"/>
    <w:rsid w:val="001305F3"/>
    <w:rsid w:val="001678D1"/>
    <w:rsid w:val="00187A51"/>
    <w:rsid w:val="00194A39"/>
    <w:rsid w:val="0021099A"/>
    <w:rsid w:val="002D7CF4"/>
    <w:rsid w:val="00444394"/>
    <w:rsid w:val="005D55F4"/>
    <w:rsid w:val="00696160"/>
    <w:rsid w:val="006C1DD5"/>
    <w:rsid w:val="00875561"/>
    <w:rsid w:val="009A1070"/>
    <w:rsid w:val="00CB458E"/>
    <w:rsid w:val="00DD2B74"/>
    <w:rsid w:val="00E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34CCBD"/>
  <w15:docId w15:val="{0DE12407-7A59-44A0-A5F5-FEFC3B5B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5350</vt:lpstr>
    </vt:vector>
  </TitlesOfParts>
  <Company>State of Illinois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5350</dc:title>
  <dc:subject/>
  <dc:creator>Illinois General Assembly</dc:creator>
  <cp:keywords/>
  <dc:description/>
  <cp:lastModifiedBy>Shipley, Melissa A.</cp:lastModifiedBy>
  <cp:revision>3</cp:revision>
  <dcterms:created xsi:type="dcterms:W3CDTF">2023-10-24T16:49:00Z</dcterms:created>
  <dcterms:modified xsi:type="dcterms:W3CDTF">2023-11-09T13:35:00Z</dcterms:modified>
</cp:coreProperties>
</file>