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E2E6" w14:textId="77777777" w:rsidR="00B654A0" w:rsidRDefault="00B654A0" w:rsidP="00B654A0">
      <w:pPr>
        <w:widowControl w:val="0"/>
        <w:autoSpaceDE w:val="0"/>
        <w:autoSpaceDN w:val="0"/>
        <w:adjustRightInd w:val="0"/>
      </w:pPr>
    </w:p>
    <w:p w14:paraId="0F176374" w14:textId="31F8D822" w:rsidR="007B425D" w:rsidRDefault="00B654A0">
      <w:pPr>
        <w:pStyle w:val="JCARMainSourceNote"/>
      </w:pPr>
      <w:r>
        <w:t>SOURCE:  Adopted and codified at 8 Ill. Reg. 3344, effective March 1, 1984; old rules rescinded by ope</w:t>
      </w:r>
      <w:r w:rsidR="00B36876">
        <w:t>ration of Law October 1, 1984</w:t>
      </w:r>
      <w:r w:rsidR="00E12C28">
        <w:t>; amended at 2</w:t>
      </w:r>
      <w:r w:rsidR="00716F7E">
        <w:t>7</w:t>
      </w:r>
      <w:r w:rsidR="00E12C28">
        <w:t xml:space="preserve"> Ill. Reg. </w:t>
      </w:r>
      <w:r w:rsidR="005A3B8C">
        <w:t>18399</w:t>
      </w:r>
      <w:r w:rsidR="00E12C28">
        <w:t xml:space="preserve">, effective </w:t>
      </w:r>
      <w:r w:rsidR="008C6F58">
        <w:t>November 2</w:t>
      </w:r>
      <w:r w:rsidR="0031183D">
        <w:t>4</w:t>
      </w:r>
      <w:r w:rsidR="008C6F58">
        <w:t>, 2003</w:t>
      </w:r>
      <w:r w:rsidR="007B425D">
        <w:t>; amended at 2</w:t>
      </w:r>
      <w:r w:rsidR="00311851">
        <w:t>8</w:t>
      </w:r>
      <w:r w:rsidR="007B425D">
        <w:t xml:space="preserve"> Ill. Reg. </w:t>
      </w:r>
      <w:r w:rsidR="00F66A75">
        <w:t>1147</w:t>
      </w:r>
      <w:r w:rsidR="007B425D">
        <w:t xml:space="preserve">, effective </w:t>
      </w:r>
      <w:r w:rsidR="000A6722">
        <w:t>January 6, 2004</w:t>
      </w:r>
      <w:r w:rsidR="00A12A05" w:rsidRPr="009F5536">
        <w:t>; amended at 4</w:t>
      </w:r>
      <w:r w:rsidR="00A12A05">
        <w:t>7</w:t>
      </w:r>
      <w:r w:rsidR="00A12A05" w:rsidRPr="009F5536">
        <w:t xml:space="preserve"> Ill. Reg. </w:t>
      </w:r>
      <w:r w:rsidR="00862F74">
        <w:t>16107</w:t>
      </w:r>
      <w:r w:rsidR="00A12A05" w:rsidRPr="009F5536">
        <w:t xml:space="preserve">, effective </w:t>
      </w:r>
      <w:r w:rsidR="00862F74">
        <w:t>October 27, 2023</w:t>
      </w:r>
      <w:r w:rsidR="007B425D">
        <w:t>.</w:t>
      </w:r>
    </w:p>
    <w:sectPr w:rsidR="007B425D" w:rsidSect="00B654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54A0"/>
    <w:rsid w:val="000A6722"/>
    <w:rsid w:val="000B0074"/>
    <w:rsid w:val="001678D1"/>
    <w:rsid w:val="0031183D"/>
    <w:rsid w:val="00311851"/>
    <w:rsid w:val="005A3B8C"/>
    <w:rsid w:val="00716F7E"/>
    <w:rsid w:val="007B425D"/>
    <w:rsid w:val="00862F74"/>
    <w:rsid w:val="008C6F58"/>
    <w:rsid w:val="009C5C62"/>
    <w:rsid w:val="00A12A05"/>
    <w:rsid w:val="00B36876"/>
    <w:rsid w:val="00B654A0"/>
    <w:rsid w:val="00C743C9"/>
    <w:rsid w:val="00E12C28"/>
    <w:rsid w:val="00F6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B497C3"/>
  <w15:docId w15:val="{0DE12407-7A59-44A0-A5F5-FEFC3B5B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1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Shipley, Melissa A.</cp:lastModifiedBy>
  <cp:revision>5</cp:revision>
  <dcterms:created xsi:type="dcterms:W3CDTF">2012-06-21T19:35:00Z</dcterms:created>
  <dcterms:modified xsi:type="dcterms:W3CDTF">2023-11-09T13:35:00Z</dcterms:modified>
</cp:coreProperties>
</file>