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3D4" w:rsidRDefault="007323D4" w:rsidP="007323D4">
      <w:pPr>
        <w:widowControl w:val="0"/>
        <w:autoSpaceDE w:val="0"/>
        <w:autoSpaceDN w:val="0"/>
        <w:adjustRightInd w:val="0"/>
      </w:pPr>
    </w:p>
    <w:p w:rsidR="007323D4" w:rsidRDefault="007323D4" w:rsidP="007323D4">
      <w:pPr>
        <w:widowControl w:val="0"/>
        <w:autoSpaceDE w:val="0"/>
        <w:autoSpaceDN w:val="0"/>
        <w:adjustRightInd w:val="0"/>
      </w:pPr>
      <w:r>
        <w:rPr>
          <w:b/>
          <w:bCs/>
        </w:rPr>
        <w:t xml:space="preserve">Section </w:t>
      </w:r>
      <w:proofErr w:type="gramStart"/>
      <w:r>
        <w:rPr>
          <w:b/>
          <w:bCs/>
        </w:rPr>
        <w:t>5050.100</w:t>
      </w:r>
      <w:bookmarkStart w:id="0" w:name="_GoBack"/>
      <w:r>
        <w:rPr>
          <w:b/>
          <w:bCs/>
        </w:rPr>
        <w:t xml:space="preserve">  </w:t>
      </w:r>
      <w:bookmarkEnd w:id="0"/>
      <w:r>
        <w:rPr>
          <w:b/>
          <w:bCs/>
        </w:rPr>
        <w:t>Rulemaking</w:t>
      </w:r>
      <w:proofErr w:type="gramEnd"/>
      <w:r>
        <w:rPr>
          <w:b/>
          <w:bCs/>
        </w:rPr>
        <w:t xml:space="preserve"> Procedures</w:t>
      </w:r>
      <w:r>
        <w:t xml:space="preserve"> </w:t>
      </w:r>
    </w:p>
    <w:p w:rsidR="007323D4" w:rsidRDefault="007323D4" w:rsidP="007323D4">
      <w:pPr>
        <w:widowControl w:val="0"/>
        <w:autoSpaceDE w:val="0"/>
        <w:autoSpaceDN w:val="0"/>
        <w:adjustRightInd w:val="0"/>
      </w:pPr>
    </w:p>
    <w:p w:rsidR="007323D4" w:rsidRDefault="007323D4" w:rsidP="007323D4">
      <w:pPr>
        <w:widowControl w:val="0"/>
        <w:autoSpaceDE w:val="0"/>
        <w:autoSpaceDN w:val="0"/>
        <w:adjustRightInd w:val="0"/>
        <w:ind w:left="1440" w:hanging="720"/>
      </w:pPr>
      <w:r>
        <w:t>a)</w:t>
      </w:r>
      <w:r>
        <w:tab/>
        <w:t xml:space="preserve">New rules, amendments or </w:t>
      </w:r>
      <w:proofErr w:type="spellStart"/>
      <w:r>
        <w:t>repealers</w:t>
      </w:r>
      <w:proofErr w:type="spellEnd"/>
      <w:r>
        <w:t xml:space="preserve"> </w:t>
      </w:r>
      <w:proofErr w:type="gramStart"/>
      <w:r>
        <w:t>will be initiated</w:t>
      </w:r>
      <w:proofErr w:type="gramEnd"/>
      <w:r>
        <w:t xml:space="preserve"> at the direction of the Board or its Executive Director, and may result in some cases from statutory changes, court decisions, or suggestions from interested individuals or advisory committees.  Proposed new rules, amendments or </w:t>
      </w:r>
      <w:proofErr w:type="spellStart"/>
      <w:r>
        <w:t>repealers</w:t>
      </w:r>
      <w:proofErr w:type="spellEnd"/>
      <w:r>
        <w:t xml:space="preserve"> </w:t>
      </w:r>
      <w:proofErr w:type="gramStart"/>
      <w:r>
        <w:t>will be presented</w:t>
      </w:r>
      <w:proofErr w:type="gramEnd"/>
      <w:r>
        <w:t xml:space="preserve"> at an open public meeting of the Board</w:t>
      </w:r>
      <w:r w:rsidR="00254492">
        <w:t xml:space="preserve"> prior to publication in the Illinois Register</w:t>
      </w:r>
      <w:r>
        <w:t xml:space="preserve">. </w:t>
      </w:r>
    </w:p>
    <w:p w:rsidR="00154D27" w:rsidRDefault="00154D27" w:rsidP="00380D13"/>
    <w:p w:rsidR="007323D4" w:rsidRDefault="007323D4" w:rsidP="007323D4">
      <w:pPr>
        <w:widowControl w:val="0"/>
        <w:autoSpaceDE w:val="0"/>
        <w:autoSpaceDN w:val="0"/>
        <w:adjustRightInd w:val="0"/>
        <w:ind w:left="1440" w:hanging="720"/>
      </w:pPr>
      <w:r>
        <w:t>b)</w:t>
      </w:r>
      <w:r>
        <w:tab/>
        <w:t xml:space="preserve">Following Board approval, proposed rules, amendments or </w:t>
      </w:r>
      <w:proofErr w:type="spellStart"/>
      <w:r>
        <w:t>repealers</w:t>
      </w:r>
      <w:proofErr w:type="spellEnd"/>
      <w:r>
        <w:t xml:space="preserve"> </w:t>
      </w:r>
      <w:proofErr w:type="gramStart"/>
      <w:r>
        <w:t>will be published</w:t>
      </w:r>
      <w:proofErr w:type="gramEnd"/>
      <w:r>
        <w:t xml:space="preserve"> in the Illinois Register.  During the 45-day "first notice" period, interested persons or agencies may provide comments. </w:t>
      </w:r>
    </w:p>
    <w:p w:rsidR="00154D27" w:rsidRDefault="00154D27" w:rsidP="00380D13"/>
    <w:p w:rsidR="007323D4" w:rsidRDefault="007323D4" w:rsidP="007323D4">
      <w:pPr>
        <w:widowControl w:val="0"/>
        <w:autoSpaceDE w:val="0"/>
        <w:autoSpaceDN w:val="0"/>
        <w:adjustRightInd w:val="0"/>
        <w:ind w:left="1440" w:hanging="720"/>
      </w:pPr>
      <w:r>
        <w:t>c)</w:t>
      </w:r>
      <w:r>
        <w:tab/>
        <w:t xml:space="preserve">Review of proposed rules, amendments or </w:t>
      </w:r>
      <w:proofErr w:type="spellStart"/>
      <w:r>
        <w:t>repealers</w:t>
      </w:r>
      <w:proofErr w:type="spellEnd"/>
      <w:r>
        <w:t xml:space="preserve"> by the Joint Committee on Administrative Rules will take place during the "second notice" period.  The </w:t>
      </w:r>
      <w:r w:rsidR="00254492">
        <w:t>Joint Committee on Administrative Rules</w:t>
      </w:r>
      <w:r>
        <w:t xml:space="preserve"> will review any comments on the </w:t>
      </w:r>
      <w:proofErr w:type="gramStart"/>
      <w:r>
        <w:t>rules which</w:t>
      </w:r>
      <w:proofErr w:type="gramEnd"/>
      <w:r>
        <w:t xml:space="preserve"> were submitted to the issuing agency by interested individuals or agencies. </w:t>
      </w:r>
    </w:p>
    <w:p w:rsidR="00154D27" w:rsidRDefault="00154D27" w:rsidP="00380D13"/>
    <w:p w:rsidR="007323D4" w:rsidRDefault="007323D4" w:rsidP="007323D4">
      <w:pPr>
        <w:widowControl w:val="0"/>
        <w:autoSpaceDE w:val="0"/>
        <w:autoSpaceDN w:val="0"/>
        <w:adjustRightInd w:val="0"/>
        <w:ind w:left="1440" w:hanging="720"/>
      </w:pPr>
      <w:r>
        <w:t>d)</w:t>
      </w:r>
      <w:r>
        <w:tab/>
        <w:t xml:space="preserve">Proposed new rules, amendments or </w:t>
      </w:r>
      <w:proofErr w:type="spellStart"/>
      <w:r>
        <w:t>repealers</w:t>
      </w:r>
      <w:proofErr w:type="spellEnd"/>
      <w:r>
        <w:t xml:space="preserve"> </w:t>
      </w:r>
      <w:proofErr w:type="gramStart"/>
      <w:r>
        <w:t>which</w:t>
      </w:r>
      <w:proofErr w:type="gramEnd"/>
      <w:r>
        <w:t xml:space="preserve"> have met the requirements for public input and Joint Committee on Administrative Rules review, will be adopted at a second public meeting of the Board. </w:t>
      </w:r>
    </w:p>
    <w:p w:rsidR="00154D27" w:rsidRDefault="00154D27" w:rsidP="00380D13"/>
    <w:p w:rsidR="007323D4" w:rsidRDefault="007323D4" w:rsidP="007323D4">
      <w:pPr>
        <w:widowControl w:val="0"/>
        <w:autoSpaceDE w:val="0"/>
        <w:autoSpaceDN w:val="0"/>
        <w:adjustRightInd w:val="0"/>
        <w:ind w:left="1440" w:hanging="720"/>
      </w:pPr>
      <w:r>
        <w:t>e)</w:t>
      </w:r>
      <w:r>
        <w:tab/>
        <w:t xml:space="preserve">Individuals or organizations proposing the creation, amendment or repeal of a rule may do so by writing to the </w:t>
      </w:r>
      <w:r w:rsidR="00254492">
        <w:t>Chairperson</w:t>
      </w:r>
      <w:r>
        <w:t xml:space="preserve"> or Executive Director of the </w:t>
      </w:r>
      <w:r w:rsidR="00254492">
        <w:t>Illinois Board of Higher Education</w:t>
      </w:r>
      <w:r>
        <w:t xml:space="preserve"> at </w:t>
      </w:r>
      <w:proofErr w:type="gramStart"/>
      <w:r w:rsidR="00FC0286">
        <w:t>1</w:t>
      </w:r>
      <w:proofErr w:type="gramEnd"/>
      <w:r w:rsidR="00FC0286">
        <w:t xml:space="preserve"> N. Old State Capitol Plaza, Suite 333</w:t>
      </w:r>
      <w:r>
        <w:t>, Springfield, Illinois 62701</w:t>
      </w:r>
      <w:r w:rsidR="00254492">
        <w:t>-</w:t>
      </w:r>
      <w:r w:rsidR="00FC0286">
        <w:t>1377</w:t>
      </w:r>
      <w:r>
        <w:t>.  The written statement should include specific language and</w:t>
      </w:r>
      <w:r w:rsidR="0043057F">
        <w:t>,</w:t>
      </w:r>
      <w:r>
        <w:t xml:space="preserve"> in the case of existing rules, cite the specific rule to be </w:t>
      </w:r>
      <w:proofErr w:type="gramStart"/>
      <w:r>
        <w:t>amended</w:t>
      </w:r>
      <w:proofErr w:type="gramEnd"/>
      <w:r>
        <w:t xml:space="preserve"> or repealed.  Justification for the proposal shall also be included. </w:t>
      </w:r>
    </w:p>
    <w:p w:rsidR="00254492" w:rsidRDefault="00254492" w:rsidP="00380D13"/>
    <w:p w:rsidR="00EB05B0" w:rsidRDefault="00E53081" w:rsidP="00EB05B0">
      <w:pPr>
        <w:pStyle w:val="JCARSourceNote"/>
        <w:ind w:left="720"/>
      </w:pPr>
      <w:r>
        <w:t>(Source:  Amended at 39</w:t>
      </w:r>
      <w:r w:rsidR="00FC0286">
        <w:t xml:space="preserve"> Ill. Reg. </w:t>
      </w:r>
      <w:r w:rsidR="00C52C73">
        <w:t>16387</w:t>
      </w:r>
      <w:r w:rsidR="00FC0286">
        <w:t xml:space="preserve">, effective </w:t>
      </w:r>
      <w:r>
        <w:t>December 9, 2015</w:t>
      </w:r>
      <w:r w:rsidR="00FC0286">
        <w:t>)</w:t>
      </w:r>
    </w:p>
    <w:sectPr w:rsidR="00EB05B0" w:rsidSect="007323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23D4"/>
    <w:rsid w:val="000E335F"/>
    <w:rsid w:val="00154D27"/>
    <w:rsid w:val="001678D1"/>
    <w:rsid w:val="00254492"/>
    <w:rsid w:val="00380D13"/>
    <w:rsid w:val="0043057F"/>
    <w:rsid w:val="0062411F"/>
    <w:rsid w:val="007323D4"/>
    <w:rsid w:val="007A3D03"/>
    <w:rsid w:val="00A56812"/>
    <w:rsid w:val="00A72158"/>
    <w:rsid w:val="00C072E0"/>
    <w:rsid w:val="00C52C73"/>
    <w:rsid w:val="00C53DE8"/>
    <w:rsid w:val="00D15545"/>
    <w:rsid w:val="00D64B3F"/>
    <w:rsid w:val="00E53081"/>
    <w:rsid w:val="00E6623E"/>
    <w:rsid w:val="00EB05B0"/>
    <w:rsid w:val="00FC0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31ED4E2-A104-42CF-86D3-E8AE37DE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4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1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5050</vt:lpstr>
    </vt:vector>
  </TitlesOfParts>
  <Company>State of Illinois</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5050</dc:title>
  <dc:subject/>
  <dc:creator>Illinois General Assembly</dc:creator>
  <cp:keywords/>
  <dc:description/>
  <cp:lastModifiedBy>King, Melissa A.</cp:lastModifiedBy>
  <cp:revision>3</cp:revision>
  <dcterms:created xsi:type="dcterms:W3CDTF">2015-12-17T20:37:00Z</dcterms:created>
  <dcterms:modified xsi:type="dcterms:W3CDTF">2015-12-17T20:42:00Z</dcterms:modified>
</cp:coreProperties>
</file>