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DC" w:rsidRPr="00FF22DC" w:rsidRDefault="00FF22DC" w:rsidP="00FF22DC">
      <w:bookmarkStart w:id="0" w:name="_GoBack"/>
      <w:bookmarkEnd w:id="0"/>
    </w:p>
    <w:p w:rsidR="00FF22DC" w:rsidRPr="00FF22DC" w:rsidRDefault="00FF22DC" w:rsidP="00FF22DC">
      <w:pPr>
        <w:rPr>
          <w:b/>
        </w:rPr>
      </w:pPr>
      <w:r w:rsidRPr="00FF22DC">
        <w:rPr>
          <w:b/>
        </w:rPr>
        <w:t xml:space="preserve">Section </w:t>
      </w:r>
      <w:r w:rsidR="0055023F">
        <w:rPr>
          <w:b/>
        </w:rPr>
        <w:t>3500.</w:t>
      </w:r>
      <w:r w:rsidRPr="00FF22DC">
        <w:rPr>
          <w:b/>
        </w:rPr>
        <w:t>3</w:t>
      </w:r>
      <w:r w:rsidR="00E61D79">
        <w:rPr>
          <w:b/>
        </w:rPr>
        <w:t>95</w:t>
      </w:r>
      <w:r w:rsidRPr="00FF22DC">
        <w:rPr>
          <w:b/>
        </w:rPr>
        <w:t xml:space="preserve">  Commission Reports to General Assembly and Governor</w:t>
      </w:r>
    </w:p>
    <w:p w:rsidR="00FF22DC" w:rsidRPr="00FF22DC" w:rsidRDefault="00FF22DC" w:rsidP="00FF22DC"/>
    <w:p w:rsidR="00FF22DC" w:rsidRDefault="00FF22DC" w:rsidP="00FF22DC">
      <w:pPr>
        <w:ind w:left="1440" w:hanging="720"/>
      </w:pPr>
      <w:r>
        <w:t>a)</w:t>
      </w:r>
      <w:r>
        <w:tab/>
      </w:r>
      <w:r w:rsidRPr="00A63D88">
        <w:rPr>
          <w:i/>
        </w:rPr>
        <w:t>On January 1 of each year, the Commission</w:t>
      </w:r>
      <w:r w:rsidR="00E918D1">
        <w:rPr>
          <w:i/>
        </w:rPr>
        <w:t xml:space="preserve"> shall report</w:t>
      </w:r>
      <w:r w:rsidRPr="00A63D88">
        <w:rPr>
          <w:i/>
        </w:rPr>
        <w:t xml:space="preserve"> on its activities to the General Assembly and the Governor.</w:t>
      </w:r>
    </w:p>
    <w:p w:rsidR="00FF22DC" w:rsidRPr="00FF22DC" w:rsidRDefault="00FF22DC" w:rsidP="00FF22DC">
      <w:pPr>
        <w:ind w:left="720"/>
      </w:pPr>
    </w:p>
    <w:p w:rsidR="00FF22DC" w:rsidRPr="00A63D88" w:rsidRDefault="00FF22DC" w:rsidP="00FF22DC">
      <w:pPr>
        <w:ind w:left="1440" w:hanging="720"/>
      </w:pPr>
      <w:r>
        <w:t>b)</w:t>
      </w:r>
      <w:r>
        <w:tab/>
      </w:r>
      <w:r w:rsidRPr="00A63D88">
        <w:rPr>
          <w:i/>
        </w:rPr>
        <w:t>The report may contain recommendations of any needed legislative changes related to the activities of the Commission. The report shall also recommend the funding needed by the Commission, the State</w:t>
      </w:r>
      <w:r w:rsidR="00A63D88">
        <w:rPr>
          <w:i/>
        </w:rPr>
        <w:t>'</w:t>
      </w:r>
      <w:r w:rsidRPr="00A63D88">
        <w:rPr>
          <w:i/>
        </w:rPr>
        <w:t xml:space="preserve">s Attorneys and the Department of State Police in order to meet the responsibilities of each agency under </w:t>
      </w:r>
      <w:r w:rsidRPr="004A51CF">
        <w:t>the</w:t>
      </w:r>
      <w:r w:rsidRPr="00A63D88">
        <w:rPr>
          <w:i/>
        </w:rPr>
        <w:t xml:space="preserve"> Act. Recommendations concerning the State</w:t>
      </w:r>
      <w:r w:rsidR="00A63D88">
        <w:rPr>
          <w:i/>
        </w:rPr>
        <w:t>'</w:t>
      </w:r>
      <w:r w:rsidRPr="00A63D88">
        <w:rPr>
          <w:i/>
        </w:rPr>
        <w:t xml:space="preserve">s Attorneys or the Department of State Police </w:t>
      </w:r>
      <w:r w:rsidR="00E918D1">
        <w:rPr>
          <w:i/>
        </w:rPr>
        <w:t>shall</w:t>
      </w:r>
      <w:r w:rsidRPr="00A63D88">
        <w:rPr>
          <w:i/>
        </w:rPr>
        <w:t xml:space="preserve"> only</w:t>
      </w:r>
      <w:r w:rsidR="004A51CF">
        <w:rPr>
          <w:i/>
        </w:rPr>
        <w:t xml:space="preserve"> be </w:t>
      </w:r>
      <w:r w:rsidRPr="00A63D88">
        <w:rPr>
          <w:i/>
        </w:rPr>
        <w:t xml:space="preserve">made after consultations with the </w:t>
      </w:r>
      <w:smartTag w:uri="urn:schemas-microsoft-com:office:smarttags" w:element="place">
        <w:smartTag w:uri="urn:schemas-microsoft-com:office:smarttags" w:element="PlaceName">
          <w:r w:rsidRPr="00A63D88">
            <w:rPr>
              <w:i/>
            </w:rPr>
            <w:t>Illinois</w:t>
          </w:r>
        </w:smartTag>
        <w:r w:rsidRPr="00A63D88">
          <w:rPr>
            <w:i/>
          </w:rPr>
          <w:t xml:space="preserve"> </w:t>
        </w:r>
        <w:smartTag w:uri="urn:schemas-microsoft-com:office:smarttags" w:element="PlaceType">
          <w:r w:rsidRPr="00A63D88">
            <w:rPr>
              <w:i/>
            </w:rPr>
            <w:t>State</w:t>
          </w:r>
        </w:smartTag>
      </w:smartTag>
      <w:r w:rsidR="00A63D88">
        <w:rPr>
          <w:i/>
        </w:rPr>
        <w:t>'</w:t>
      </w:r>
      <w:r w:rsidRPr="00A63D88">
        <w:rPr>
          <w:i/>
        </w:rPr>
        <w:t>s Attorneys Association, the Department of State Police and the Attorney General.</w:t>
      </w:r>
      <w:r w:rsidR="00A63D88" w:rsidRPr="00A63D88">
        <w:t xml:space="preserve"> [775</w:t>
      </w:r>
      <w:r w:rsidR="00A63D88">
        <w:t xml:space="preserve"> ILCS 40/60]</w:t>
      </w:r>
    </w:p>
    <w:sectPr w:rsidR="00FF22DC" w:rsidRPr="00A63D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0B" w:rsidRDefault="0003150B">
      <w:r>
        <w:separator/>
      </w:r>
    </w:p>
  </w:endnote>
  <w:endnote w:type="continuationSeparator" w:id="0">
    <w:p w:rsidR="0003150B" w:rsidRDefault="0003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0B" w:rsidRDefault="0003150B">
      <w:r>
        <w:separator/>
      </w:r>
    </w:p>
  </w:footnote>
  <w:footnote w:type="continuationSeparator" w:id="0">
    <w:p w:rsidR="0003150B" w:rsidRDefault="0003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83BA5"/>
    <w:multiLevelType w:val="hybridMultilevel"/>
    <w:tmpl w:val="F7006C20"/>
    <w:lvl w:ilvl="0" w:tplc="4B1846D8">
      <w:start w:val="1"/>
      <w:numFmt w:val="lowerLetter"/>
      <w:lvlText w:val="(%1)"/>
      <w:lvlJc w:val="left"/>
      <w:pPr>
        <w:ind w:left="13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1F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50B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34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4AF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862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BF0"/>
    <w:rsid w:val="003E286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1CF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23F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41F4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8B1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D88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66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17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D7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8D1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2D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F22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F22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