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E0F" w:rsidRDefault="00361E0F">
      <w:pPr>
        <w:pStyle w:val="JCARMainSourceNote"/>
      </w:pPr>
    </w:p>
    <w:p w:rsidR="00361E0F" w:rsidRPr="00D55B37" w:rsidRDefault="00361E0F" w:rsidP="00801F80">
      <w:r>
        <w:t>SOURCE:  Adopted</w:t>
      </w:r>
      <w:r w:rsidRPr="00D55B37">
        <w:t xml:space="preserve"> at </w:t>
      </w:r>
      <w:r>
        <w:t>35</w:t>
      </w:r>
      <w:r w:rsidRPr="00D55B37">
        <w:t xml:space="preserve"> Ill. Reg. </w:t>
      </w:r>
      <w:r w:rsidR="00354B3B">
        <w:t>15125</w:t>
      </w:r>
      <w:r w:rsidRPr="00D55B37">
        <w:t xml:space="preserve">, effective </w:t>
      </w:r>
      <w:r w:rsidR="00354B3B">
        <w:t>August 25, 2011</w:t>
      </w:r>
      <w:r w:rsidR="00BA4499">
        <w:t xml:space="preserve">; amended at 38 Ill. Reg. </w:t>
      </w:r>
      <w:r w:rsidR="000231C5">
        <w:t>18988</w:t>
      </w:r>
      <w:r w:rsidR="00BA4499">
        <w:t xml:space="preserve">, effective </w:t>
      </w:r>
      <w:r w:rsidR="000231C5">
        <w:t>September 19, 2014</w:t>
      </w:r>
      <w:r w:rsidR="00262213">
        <w:t>; amended at 4</w:t>
      </w:r>
      <w:r w:rsidR="00710DF6">
        <w:t>1</w:t>
      </w:r>
      <w:r w:rsidR="00262213">
        <w:t xml:space="preserve"> Ill. Reg. </w:t>
      </w:r>
      <w:r w:rsidR="00C83DEE">
        <w:t>3941</w:t>
      </w:r>
      <w:r w:rsidR="00262213">
        <w:t xml:space="preserve">, effective </w:t>
      </w:r>
      <w:r w:rsidR="00C83DEE">
        <w:t>March 17, 2017</w:t>
      </w:r>
      <w:r w:rsidR="00466825">
        <w:t xml:space="preserve">; amended at 44 Ill. Reg. </w:t>
      </w:r>
      <w:r w:rsidR="005A10D5">
        <w:t>13427</w:t>
      </w:r>
      <w:r w:rsidR="00466825">
        <w:t xml:space="preserve">, effective </w:t>
      </w:r>
      <w:r w:rsidR="00FC6415">
        <w:rPr>
          <w:snapToGrid w:val="0"/>
        </w:rPr>
        <w:t>July 29, 2020</w:t>
      </w:r>
      <w:r w:rsidR="0025574D" w:rsidRPr="0025574D">
        <w:rPr>
          <w:snapToGrid w:val="0"/>
        </w:rPr>
        <w:t xml:space="preserve">; </w:t>
      </w:r>
      <w:r w:rsidR="00801F80">
        <w:t xml:space="preserve">emergency amendment at 44 Ill. Reg. </w:t>
      </w:r>
      <w:r w:rsidR="00B420C1">
        <w:rPr>
          <w:snapToGrid w:val="0"/>
        </w:rPr>
        <w:t>16543</w:t>
      </w:r>
      <w:r w:rsidR="00801F80">
        <w:t xml:space="preserve">, effective </w:t>
      </w:r>
      <w:r w:rsidR="00B420C1">
        <w:rPr>
          <w:snapToGrid w:val="0"/>
        </w:rPr>
        <w:t>September 25, 2020</w:t>
      </w:r>
      <w:r w:rsidR="00801F80">
        <w:t xml:space="preserve">, for a maximum of 150 days; </w:t>
      </w:r>
      <w:r w:rsidR="0079770A">
        <w:t xml:space="preserve">emergency expired February 21, 2021; </w:t>
      </w:r>
      <w:r w:rsidR="00EB0E73">
        <w:t>amended at</w:t>
      </w:r>
      <w:r w:rsidR="00C91604" w:rsidRPr="00C91604">
        <w:rPr>
          <w:snapToGrid w:val="0"/>
        </w:rPr>
        <w:t xml:space="preserve"> 4</w:t>
      </w:r>
      <w:r w:rsidR="00016FBC">
        <w:rPr>
          <w:snapToGrid w:val="0"/>
        </w:rPr>
        <w:t>5</w:t>
      </w:r>
      <w:r w:rsidR="00C91604" w:rsidRPr="00C91604">
        <w:rPr>
          <w:snapToGrid w:val="0"/>
        </w:rPr>
        <w:t xml:space="preserve"> Ill. Reg. </w:t>
      </w:r>
      <w:r w:rsidR="00EB0E73">
        <w:rPr>
          <w:snapToGrid w:val="0"/>
        </w:rPr>
        <w:t>13971</w:t>
      </w:r>
      <w:r w:rsidR="00C91604" w:rsidRPr="00C91604">
        <w:rPr>
          <w:snapToGrid w:val="0"/>
        </w:rPr>
        <w:t xml:space="preserve">, effective </w:t>
      </w:r>
      <w:r w:rsidR="00EB0E73">
        <w:rPr>
          <w:snapToGrid w:val="0"/>
        </w:rPr>
        <w:t>October 25, 2021</w:t>
      </w:r>
      <w:r w:rsidR="00300726" w:rsidRPr="00300726">
        <w:rPr>
          <w:snapToGrid w:val="0"/>
        </w:rPr>
        <w:t xml:space="preserve">; amended at 45 Ill. Reg. </w:t>
      </w:r>
      <w:r w:rsidR="004C40E0">
        <w:rPr>
          <w:snapToGrid w:val="0"/>
        </w:rPr>
        <w:t>14203</w:t>
      </w:r>
      <w:r w:rsidR="00300726" w:rsidRPr="00300726">
        <w:rPr>
          <w:snapToGrid w:val="0"/>
        </w:rPr>
        <w:t xml:space="preserve">, effective </w:t>
      </w:r>
      <w:bookmarkStart w:id="0" w:name="_GoBack"/>
      <w:r w:rsidR="004C40E0">
        <w:rPr>
          <w:snapToGrid w:val="0"/>
        </w:rPr>
        <w:t>October 27, 2021</w:t>
      </w:r>
      <w:bookmarkEnd w:id="0"/>
      <w:r w:rsidR="00FC6415">
        <w:rPr>
          <w:snapToGrid w:val="0"/>
        </w:rPr>
        <w:t>.</w:t>
      </w:r>
    </w:p>
    <w:sectPr w:rsidR="00361E0F" w:rsidRPr="00D55B37" w:rsidSect="00757E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7EC8"/>
    <w:rsid w:val="00001D80"/>
    <w:rsid w:val="00016FBC"/>
    <w:rsid w:val="000231C5"/>
    <w:rsid w:val="00045E9C"/>
    <w:rsid w:val="000B033B"/>
    <w:rsid w:val="00143C99"/>
    <w:rsid w:val="001678D1"/>
    <w:rsid w:val="00231015"/>
    <w:rsid w:val="0025574D"/>
    <w:rsid w:val="00262213"/>
    <w:rsid w:val="00300726"/>
    <w:rsid w:val="00354B3B"/>
    <w:rsid w:val="00361E0F"/>
    <w:rsid w:val="00466825"/>
    <w:rsid w:val="004C40E0"/>
    <w:rsid w:val="005A10D5"/>
    <w:rsid w:val="005A29FC"/>
    <w:rsid w:val="00662CD8"/>
    <w:rsid w:val="006771FE"/>
    <w:rsid w:val="00710DF6"/>
    <w:rsid w:val="00757EC8"/>
    <w:rsid w:val="0079770A"/>
    <w:rsid w:val="00801F80"/>
    <w:rsid w:val="00B0384C"/>
    <w:rsid w:val="00B420C1"/>
    <w:rsid w:val="00BA4499"/>
    <w:rsid w:val="00C06964"/>
    <w:rsid w:val="00C83DEE"/>
    <w:rsid w:val="00C91604"/>
    <w:rsid w:val="00E50BD6"/>
    <w:rsid w:val="00EB0E73"/>
    <w:rsid w:val="00EF75B9"/>
    <w:rsid w:val="00F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3DD9F1E-FB0E-4D79-8918-731CCCEB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231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Amended at 2 Ill</vt:lpstr>
    </vt:vector>
  </TitlesOfParts>
  <Company>state of illinois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Amended at 2 Ill</dc:title>
  <dc:subject/>
  <dc:creator>Illinois General Assembly</dc:creator>
  <cp:keywords/>
  <dc:description/>
  <cp:lastModifiedBy>Shipley, Melissa A.</cp:lastModifiedBy>
  <cp:revision>23</cp:revision>
  <dcterms:created xsi:type="dcterms:W3CDTF">2012-06-21T19:28:00Z</dcterms:created>
  <dcterms:modified xsi:type="dcterms:W3CDTF">2021-11-12T14:11:00Z</dcterms:modified>
</cp:coreProperties>
</file>