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48B" w:rsidRPr="00456BF5" w:rsidRDefault="0024448B" w:rsidP="00456BF5">
      <w:pPr>
        <w:spacing w:after="0" w:line="240" w:lineRule="auto"/>
        <w:jc w:val="center"/>
        <w:rPr>
          <w:rFonts w:ascii="Times New Roman" w:hAnsi="Times New Roman"/>
          <w:sz w:val="24"/>
        </w:rPr>
      </w:pPr>
      <w:bookmarkStart w:id="0" w:name="_GoBack"/>
      <w:bookmarkEnd w:id="0"/>
      <w:r w:rsidRPr="00456BF5">
        <w:rPr>
          <w:rFonts w:ascii="Times New Roman" w:hAnsi="Times New Roman"/>
          <w:sz w:val="24"/>
        </w:rPr>
        <w:t xml:space="preserve">SUBPART A: </w:t>
      </w:r>
      <w:r w:rsidR="00456BF5">
        <w:rPr>
          <w:rFonts w:ascii="Times New Roman" w:hAnsi="Times New Roman"/>
          <w:sz w:val="24"/>
        </w:rPr>
        <w:t xml:space="preserve"> </w:t>
      </w:r>
      <w:r w:rsidRPr="00456BF5">
        <w:rPr>
          <w:rFonts w:ascii="Times New Roman" w:hAnsi="Times New Roman"/>
          <w:sz w:val="24"/>
        </w:rPr>
        <w:t>ORGANIZATION</w:t>
      </w:r>
    </w:p>
    <w:p w:rsidR="0024448B" w:rsidRPr="00456BF5" w:rsidRDefault="0024448B" w:rsidP="00456BF5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24448B" w:rsidRPr="00456BF5" w:rsidRDefault="0024448B" w:rsidP="00456BF5">
      <w:pPr>
        <w:spacing w:after="0" w:line="240" w:lineRule="auto"/>
        <w:rPr>
          <w:rFonts w:ascii="Times New Roman" w:hAnsi="Times New Roman"/>
          <w:sz w:val="24"/>
        </w:rPr>
      </w:pPr>
      <w:r w:rsidRPr="00456BF5">
        <w:rPr>
          <w:rFonts w:ascii="Times New Roman" w:hAnsi="Times New Roman"/>
          <w:sz w:val="24"/>
        </w:rPr>
        <w:t>Section</w:t>
      </w:r>
    </w:p>
    <w:p w:rsidR="0024448B" w:rsidRPr="00456BF5" w:rsidRDefault="0024448B" w:rsidP="00456BF5">
      <w:pPr>
        <w:spacing w:after="0" w:line="240" w:lineRule="auto"/>
        <w:rPr>
          <w:rFonts w:ascii="Times New Roman" w:hAnsi="Times New Roman"/>
          <w:sz w:val="24"/>
        </w:rPr>
      </w:pPr>
      <w:r w:rsidRPr="00456BF5">
        <w:rPr>
          <w:rFonts w:ascii="Times New Roman" w:hAnsi="Times New Roman"/>
          <w:sz w:val="24"/>
        </w:rPr>
        <w:t>3500.10</w:t>
      </w:r>
      <w:r w:rsidRPr="00456BF5">
        <w:rPr>
          <w:rFonts w:ascii="Times New Roman" w:hAnsi="Times New Roman"/>
          <w:sz w:val="24"/>
        </w:rPr>
        <w:tab/>
        <w:t>Commission Members</w:t>
      </w:r>
    </w:p>
    <w:p w:rsidR="0024448B" w:rsidRPr="00456BF5" w:rsidRDefault="0024448B" w:rsidP="00456BF5">
      <w:pPr>
        <w:spacing w:after="0" w:line="240" w:lineRule="auto"/>
        <w:rPr>
          <w:rFonts w:ascii="Times New Roman" w:hAnsi="Times New Roman"/>
          <w:sz w:val="24"/>
        </w:rPr>
      </w:pPr>
      <w:r w:rsidRPr="00456BF5">
        <w:rPr>
          <w:rFonts w:ascii="Times New Roman" w:hAnsi="Times New Roman"/>
          <w:sz w:val="24"/>
        </w:rPr>
        <w:t>3500.20</w:t>
      </w:r>
      <w:r w:rsidRPr="00456BF5">
        <w:rPr>
          <w:rFonts w:ascii="Times New Roman" w:hAnsi="Times New Roman"/>
          <w:sz w:val="24"/>
        </w:rPr>
        <w:tab/>
        <w:t>Chair of the Commission</w:t>
      </w:r>
    </w:p>
    <w:p w:rsidR="0024448B" w:rsidRPr="00456BF5" w:rsidRDefault="0024448B" w:rsidP="00456BF5">
      <w:pPr>
        <w:spacing w:after="0" w:line="240" w:lineRule="auto"/>
        <w:rPr>
          <w:rFonts w:ascii="Times New Roman" w:hAnsi="Times New Roman"/>
          <w:sz w:val="24"/>
        </w:rPr>
      </w:pPr>
      <w:r w:rsidRPr="00456BF5">
        <w:rPr>
          <w:rFonts w:ascii="Times New Roman" w:hAnsi="Times New Roman"/>
          <w:sz w:val="24"/>
        </w:rPr>
        <w:t>3500.30</w:t>
      </w:r>
      <w:r w:rsidRPr="00456BF5">
        <w:rPr>
          <w:rFonts w:ascii="Times New Roman" w:hAnsi="Times New Roman"/>
          <w:sz w:val="24"/>
        </w:rPr>
        <w:tab/>
        <w:t>Terms of Members</w:t>
      </w:r>
    </w:p>
    <w:p w:rsidR="0024448B" w:rsidRPr="00456BF5" w:rsidRDefault="0024448B" w:rsidP="00456BF5">
      <w:pPr>
        <w:spacing w:after="0" w:line="240" w:lineRule="auto"/>
        <w:rPr>
          <w:rFonts w:ascii="Times New Roman" w:hAnsi="Times New Roman"/>
          <w:sz w:val="24"/>
        </w:rPr>
      </w:pPr>
      <w:r w:rsidRPr="00456BF5">
        <w:rPr>
          <w:rFonts w:ascii="Times New Roman" w:hAnsi="Times New Roman"/>
          <w:sz w:val="24"/>
        </w:rPr>
        <w:t>3500.40</w:t>
      </w:r>
      <w:r w:rsidRPr="00456BF5">
        <w:rPr>
          <w:rFonts w:ascii="Times New Roman" w:hAnsi="Times New Roman"/>
          <w:sz w:val="24"/>
        </w:rPr>
        <w:tab/>
        <w:t>Compensation and Expenses</w:t>
      </w:r>
    </w:p>
    <w:p w:rsidR="0024448B" w:rsidRPr="00456BF5" w:rsidRDefault="0024448B" w:rsidP="00456BF5">
      <w:pPr>
        <w:spacing w:after="0" w:line="240" w:lineRule="auto"/>
        <w:rPr>
          <w:rFonts w:ascii="Times New Roman" w:hAnsi="Times New Roman"/>
          <w:sz w:val="24"/>
        </w:rPr>
      </w:pPr>
      <w:r w:rsidRPr="00456BF5">
        <w:rPr>
          <w:rFonts w:ascii="Times New Roman" w:hAnsi="Times New Roman"/>
          <w:sz w:val="24"/>
        </w:rPr>
        <w:t>3500.50</w:t>
      </w:r>
      <w:r w:rsidRPr="00456BF5">
        <w:rPr>
          <w:rFonts w:ascii="Times New Roman" w:hAnsi="Times New Roman"/>
          <w:sz w:val="24"/>
        </w:rPr>
        <w:tab/>
        <w:t>Director</w:t>
      </w:r>
    </w:p>
    <w:p w:rsidR="0024448B" w:rsidRPr="00456BF5" w:rsidRDefault="0024448B" w:rsidP="00456BF5">
      <w:pPr>
        <w:spacing w:after="0" w:line="240" w:lineRule="auto"/>
        <w:rPr>
          <w:rFonts w:ascii="Times New Roman" w:hAnsi="Times New Roman"/>
          <w:sz w:val="24"/>
        </w:rPr>
      </w:pPr>
      <w:r w:rsidRPr="00456BF5">
        <w:rPr>
          <w:rFonts w:ascii="Times New Roman" w:hAnsi="Times New Roman"/>
          <w:sz w:val="24"/>
        </w:rPr>
        <w:t>3500.60</w:t>
      </w:r>
      <w:r w:rsidRPr="00456BF5">
        <w:rPr>
          <w:rFonts w:ascii="Times New Roman" w:hAnsi="Times New Roman"/>
          <w:sz w:val="24"/>
        </w:rPr>
        <w:tab/>
        <w:t>Other Staff</w:t>
      </w:r>
    </w:p>
    <w:p w:rsidR="0024448B" w:rsidRPr="00456BF5" w:rsidRDefault="0024448B" w:rsidP="00456BF5">
      <w:pPr>
        <w:spacing w:after="0" w:line="240" w:lineRule="auto"/>
        <w:rPr>
          <w:rFonts w:ascii="Times New Roman" w:hAnsi="Times New Roman"/>
          <w:sz w:val="24"/>
        </w:rPr>
      </w:pPr>
    </w:p>
    <w:p w:rsidR="0024448B" w:rsidRDefault="0024448B" w:rsidP="00456BF5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456BF5">
        <w:rPr>
          <w:rFonts w:ascii="Times New Roman" w:hAnsi="Times New Roman"/>
          <w:sz w:val="24"/>
        </w:rPr>
        <w:t xml:space="preserve">SUBPART B: </w:t>
      </w:r>
      <w:r w:rsidR="00456BF5">
        <w:rPr>
          <w:rFonts w:ascii="Times New Roman" w:hAnsi="Times New Roman"/>
          <w:sz w:val="24"/>
        </w:rPr>
        <w:t xml:space="preserve"> </w:t>
      </w:r>
      <w:r w:rsidRPr="00456BF5">
        <w:rPr>
          <w:rFonts w:ascii="Times New Roman" w:hAnsi="Times New Roman"/>
          <w:sz w:val="24"/>
        </w:rPr>
        <w:t>PUBLIC INFORMATION</w:t>
      </w:r>
    </w:p>
    <w:p w:rsidR="00DA639A" w:rsidRPr="00456BF5" w:rsidRDefault="00DA639A" w:rsidP="00456BF5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24448B" w:rsidRPr="00456BF5" w:rsidRDefault="0024448B" w:rsidP="00456BF5">
      <w:pPr>
        <w:spacing w:after="0" w:line="240" w:lineRule="auto"/>
        <w:rPr>
          <w:rFonts w:ascii="Times New Roman" w:hAnsi="Times New Roman"/>
          <w:sz w:val="24"/>
        </w:rPr>
      </w:pPr>
      <w:r w:rsidRPr="00456BF5">
        <w:rPr>
          <w:rFonts w:ascii="Times New Roman" w:hAnsi="Times New Roman"/>
          <w:sz w:val="24"/>
        </w:rPr>
        <w:t>Section</w:t>
      </w:r>
    </w:p>
    <w:p w:rsidR="0024448B" w:rsidRPr="00456BF5" w:rsidRDefault="0024448B" w:rsidP="00456BF5">
      <w:pPr>
        <w:spacing w:after="0" w:line="240" w:lineRule="auto"/>
        <w:rPr>
          <w:rFonts w:ascii="Times New Roman" w:hAnsi="Times New Roman"/>
          <w:sz w:val="24"/>
        </w:rPr>
      </w:pPr>
      <w:r w:rsidRPr="00456BF5">
        <w:rPr>
          <w:rFonts w:ascii="Times New Roman" w:hAnsi="Times New Roman"/>
          <w:sz w:val="24"/>
        </w:rPr>
        <w:t>3500.210</w:t>
      </w:r>
      <w:r w:rsidR="00456BF5">
        <w:rPr>
          <w:rFonts w:ascii="Times New Roman" w:hAnsi="Times New Roman"/>
          <w:sz w:val="24"/>
        </w:rPr>
        <w:tab/>
      </w:r>
      <w:r w:rsidRPr="00456BF5">
        <w:rPr>
          <w:rFonts w:ascii="Times New Roman" w:hAnsi="Times New Roman"/>
          <w:sz w:val="24"/>
        </w:rPr>
        <w:t>Commission Records</w:t>
      </w:r>
    </w:p>
    <w:p w:rsidR="0024448B" w:rsidRPr="00456BF5" w:rsidRDefault="0024448B" w:rsidP="00456BF5">
      <w:pPr>
        <w:spacing w:after="0" w:line="240" w:lineRule="auto"/>
        <w:rPr>
          <w:rFonts w:ascii="Times New Roman" w:hAnsi="Times New Roman"/>
          <w:sz w:val="24"/>
        </w:rPr>
      </w:pPr>
    </w:p>
    <w:p w:rsidR="0024448B" w:rsidRPr="00456BF5" w:rsidRDefault="0024448B" w:rsidP="00456BF5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456BF5">
        <w:rPr>
          <w:rFonts w:ascii="Times New Roman" w:hAnsi="Times New Roman"/>
          <w:sz w:val="24"/>
        </w:rPr>
        <w:t xml:space="preserve">SUBPART C: </w:t>
      </w:r>
      <w:r w:rsidR="00456BF5">
        <w:rPr>
          <w:rFonts w:ascii="Times New Roman" w:hAnsi="Times New Roman"/>
          <w:sz w:val="24"/>
        </w:rPr>
        <w:t xml:space="preserve"> </w:t>
      </w:r>
      <w:r w:rsidRPr="00456BF5">
        <w:rPr>
          <w:rFonts w:ascii="Times New Roman" w:hAnsi="Times New Roman"/>
          <w:sz w:val="24"/>
        </w:rPr>
        <w:t>PROCEDURES</w:t>
      </w:r>
    </w:p>
    <w:p w:rsidR="0024448B" w:rsidRPr="00456BF5" w:rsidRDefault="0024448B" w:rsidP="00456BF5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24448B" w:rsidRPr="00456BF5" w:rsidRDefault="0024448B" w:rsidP="00456BF5">
      <w:pPr>
        <w:spacing w:after="0" w:line="240" w:lineRule="auto"/>
        <w:rPr>
          <w:rFonts w:ascii="Times New Roman" w:hAnsi="Times New Roman"/>
          <w:sz w:val="24"/>
        </w:rPr>
      </w:pPr>
      <w:r w:rsidRPr="00456BF5">
        <w:rPr>
          <w:rFonts w:ascii="Times New Roman" w:hAnsi="Times New Roman"/>
          <w:sz w:val="24"/>
        </w:rPr>
        <w:t>Section</w:t>
      </w:r>
    </w:p>
    <w:p w:rsidR="0024448B" w:rsidRPr="00456BF5" w:rsidRDefault="0024448B" w:rsidP="00456BF5">
      <w:pPr>
        <w:spacing w:after="0" w:line="240" w:lineRule="auto"/>
        <w:rPr>
          <w:rFonts w:ascii="Times New Roman" w:hAnsi="Times New Roman"/>
          <w:sz w:val="24"/>
        </w:rPr>
      </w:pPr>
      <w:r w:rsidRPr="00456BF5">
        <w:rPr>
          <w:rFonts w:ascii="Times New Roman" w:hAnsi="Times New Roman"/>
          <w:sz w:val="24"/>
        </w:rPr>
        <w:t>3500.310</w:t>
      </w:r>
      <w:r w:rsidRPr="00456BF5">
        <w:rPr>
          <w:rFonts w:ascii="Times New Roman" w:hAnsi="Times New Roman"/>
          <w:sz w:val="24"/>
        </w:rPr>
        <w:tab/>
        <w:t>Meetings</w:t>
      </w:r>
    </w:p>
    <w:p w:rsidR="0024448B" w:rsidRPr="00456BF5" w:rsidRDefault="0024448B" w:rsidP="00456BF5">
      <w:pPr>
        <w:spacing w:after="0" w:line="240" w:lineRule="auto"/>
        <w:rPr>
          <w:rFonts w:ascii="Times New Roman" w:hAnsi="Times New Roman"/>
          <w:sz w:val="24"/>
        </w:rPr>
      </w:pPr>
      <w:r w:rsidRPr="00456BF5">
        <w:rPr>
          <w:rFonts w:ascii="Times New Roman" w:hAnsi="Times New Roman"/>
          <w:sz w:val="24"/>
        </w:rPr>
        <w:t>3500.320</w:t>
      </w:r>
      <w:r w:rsidRPr="00456BF5">
        <w:rPr>
          <w:rFonts w:ascii="Times New Roman" w:hAnsi="Times New Roman"/>
          <w:sz w:val="24"/>
        </w:rPr>
        <w:tab/>
        <w:t>Quorum</w:t>
      </w:r>
    </w:p>
    <w:p w:rsidR="00AB5154" w:rsidRDefault="00AB5154" w:rsidP="00456BF5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3500.325</w:t>
      </w:r>
      <w:r>
        <w:rPr>
          <w:rFonts w:ascii="Times New Roman" w:hAnsi="Times New Roman"/>
          <w:sz w:val="24"/>
        </w:rPr>
        <w:tab/>
        <w:t>Conflicts of Interest</w:t>
      </w:r>
    </w:p>
    <w:p w:rsidR="0024448B" w:rsidRPr="00456BF5" w:rsidRDefault="0024448B" w:rsidP="00456BF5">
      <w:pPr>
        <w:spacing w:after="0" w:line="240" w:lineRule="auto"/>
        <w:rPr>
          <w:rFonts w:ascii="Times New Roman" w:hAnsi="Times New Roman"/>
          <w:sz w:val="24"/>
        </w:rPr>
      </w:pPr>
      <w:r w:rsidRPr="00456BF5">
        <w:rPr>
          <w:rFonts w:ascii="Times New Roman" w:hAnsi="Times New Roman"/>
          <w:sz w:val="24"/>
        </w:rPr>
        <w:t>3500.330</w:t>
      </w:r>
      <w:r w:rsidRPr="00456BF5">
        <w:rPr>
          <w:rFonts w:ascii="Times New Roman" w:hAnsi="Times New Roman"/>
          <w:sz w:val="24"/>
        </w:rPr>
        <w:tab/>
        <w:t>Claim of Torture</w:t>
      </w:r>
    </w:p>
    <w:p w:rsidR="00367221" w:rsidRDefault="00367221" w:rsidP="00456BF5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3500.340</w:t>
      </w:r>
      <w:r>
        <w:rPr>
          <w:rFonts w:ascii="Times New Roman" w:hAnsi="Times New Roman"/>
          <w:sz w:val="24"/>
        </w:rPr>
        <w:tab/>
        <w:t>Initial Screening of Claim Form</w:t>
      </w:r>
    </w:p>
    <w:p w:rsidR="0024448B" w:rsidRPr="00456BF5" w:rsidRDefault="0024448B" w:rsidP="00456BF5">
      <w:pPr>
        <w:spacing w:after="0" w:line="240" w:lineRule="auto"/>
        <w:rPr>
          <w:rFonts w:ascii="Times New Roman" w:hAnsi="Times New Roman"/>
          <w:sz w:val="24"/>
        </w:rPr>
      </w:pPr>
      <w:r w:rsidRPr="00456BF5">
        <w:rPr>
          <w:rFonts w:ascii="Times New Roman" w:hAnsi="Times New Roman"/>
          <w:sz w:val="24"/>
        </w:rPr>
        <w:t>3500.3</w:t>
      </w:r>
      <w:r w:rsidR="00367221">
        <w:rPr>
          <w:rFonts w:ascii="Times New Roman" w:hAnsi="Times New Roman"/>
          <w:sz w:val="24"/>
        </w:rPr>
        <w:t>5</w:t>
      </w:r>
      <w:r w:rsidRPr="00456BF5">
        <w:rPr>
          <w:rFonts w:ascii="Times New Roman" w:hAnsi="Times New Roman"/>
          <w:sz w:val="24"/>
        </w:rPr>
        <w:t>0</w:t>
      </w:r>
      <w:r w:rsidRPr="00456BF5">
        <w:rPr>
          <w:rFonts w:ascii="Times New Roman" w:hAnsi="Times New Roman"/>
          <w:sz w:val="24"/>
        </w:rPr>
        <w:tab/>
        <w:t>Wavier of Convicted Perso</w:t>
      </w:r>
      <w:r w:rsidR="00AE77A2">
        <w:rPr>
          <w:rFonts w:ascii="Times New Roman" w:hAnsi="Times New Roman"/>
          <w:sz w:val="24"/>
        </w:rPr>
        <w:t>n'</w:t>
      </w:r>
      <w:r w:rsidRPr="00456BF5">
        <w:rPr>
          <w:rFonts w:ascii="Times New Roman" w:hAnsi="Times New Roman"/>
          <w:sz w:val="24"/>
        </w:rPr>
        <w:t>s Procedural Safeguards and Privileges</w:t>
      </w:r>
    </w:p>
    <w:p w:rsidR="00367221" w:rsidRDefault="00367221" w:rsidP="00456BF5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3500.360</w:t>
      </w:r>
      <w:r>
        <w:rPr>
          <w:rFonts w:ascii="Times New Roman" w:hAnsi="Times New Roman"/>
          <w:sz w:val="24"/>
        </w:rPr>
        <w:tab/>
        <w:t>Informal Inquiry and Summary Dismissal</w:t>
      </w:r>
    </w:p>
    <w:p w:rsidR="00367221" w:rsidRDefault="00367221" w:rsidP="00456BF5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3500.370</w:t>
      </w:r>
      <w:r>
        <w:rPr>
          <w:rFonts w:ascii="Times New Roman" w:hAnsi="Times New Roman"/>
          <w:sz w:val="24"/>
        </w:rPr>
        <w:tab/>
        <w:t>Summary Referral</w:t>
      </w:r>
      <w:r w:rsidR="009A276D">
        <w:rPr>
          <w:rFonts w:ascii="Times New Roman" w:hAnsi="Times New Roman"/>
          <w:sz w:val="24"/>
        </w:rPr>
        <w:t xml:space="preserve"> (Repealed)</w:t>
      </w:r>
    </w:p>
    <w:p w:rsidR="0024448B" w:rsidRPr="00456BF5" w:rsidRDefault="0024448B" w:rsidP="00456BF5">
      <w:pPr>
        <w:spacing w:after="0" w:line="240" w:lineRule="auto"/>
        <w:rPr>
          <w:rFonts w:ascii="Times New Roman" w:hAnsi="Times New Roman"/>
          <w:sz w:val="24"/>
        </w:rPr>
      </w:pPr>
      <w:r w:rsidRPr="00456BF5">
        <w:rPr>
          <w:rFonts w:ascii="Times New Roman" w:hAnsi="Times New Roman"/>
          <w:sz w:val="24"/>
        </w:rPr>
        <w:t>3500.3</w:t>
      </w:r>
      <w:r w:rsidR="00367221">
        <w:rPr>
          <w:rFonts w:ascii="Times New Roman" w:hAnsi="Times New Roman"/>
          <w:sz w:val="24"/>
        </w:rPr>
        <w:t>75</w:t>
      </w:r>
      <w:r w:rsidRPr="00456BF5">
        <w:rPr>
          <w:rFonts w:ascii="Times New Roman" w:hAnsi="Times New Roman"/>
          <w:sz w:val="24"/>
        </w:rPr>
        <w:tab/>
        <w:t>Formal Inquiry</w:t>
      </w:r>
    </w:p>
    <w:p w:rsidR="00367221" w:rsidRDefault="00367221" w:rsidP="00456BF5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3500.380</w:t>
      </w:r>
      <w:r>
        <w:rPr>
          <w:rFonts w:ascii="Times New Roman" w:hAnsi="Times New Roman"/>
          <w:sz w:val="24"/>
        </w:rPr>
        <w:tab/>
        <w:t xml:space="preserve">Evidentiary </w:t>
      </w:r>
      <w:r w:rsidR="007B2EC5">
        <w:rPr>
          <w:rFonts w:ascii="Times New Roman" w:hAnsi="Times New Roman"/>
          <w:sz w:val="24"/>
        </w:rPr>
        <w:t>Proceedings</w:t>
      </w:r>
      <w:r w:rsidR="00D75B8C">
        <w:rPr>
          <w:rFonts w:ascii="Times New Roman" w:hAnsi="Times New Roman"/>
          <w:sz w:val="24"/>
        </w:rPr>
        <w:t xml:space="preserve"> Before the Commission</w:t>
      </w:r>
    </w:p>
    <w:p w:rsidR="00367221" w:rsidRDefault="00367221" w:rsidP="00456BF5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3500.385</w:t>
      </w:r>
      <w:r>
        <w:rPr>
          <w:rFonts w:ascii="Times New Roman" w:hAnsi="Times New Roman"/>
          <w:sz w:val="24"/>
        </w:rPr>
        <w:tab/>
        <w:t>Decisions</w:t>
      </w:r>
    </w:p>
    <w:p w:rsidR="009A276D" w:rsidRDefault="009A276D" w:rsidP="00456BF5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3500.386</w:t>
      </w:r>
      <w:r>
        <w:rPr>
          <w:rFonts w:ascii="Times New Roman" w:hAnsi="Times New Roman"/>
          <w:sz w:val="24"/>
        </w:rPr>
        <w:tab/>
        <w:t>Factors Considered in Decisions</w:t>
      </w:r>
    </w:p>
    <w:p w:rsidR="0024448B" w:rsidRPr="00456BF5" w:rsidRDefault="0024448B" w:rsidP="00456BF5">
      <w:pPr>
        <w:spacing w:after="0" w:line="240" w:lineRule="auto"/>
        <w:rPr>
          <w:rFonts w:ascii="Times New Roman" w:hAnsi="Times New Roman"/>
          <w:sz w:val="24"/>
        </w:rPr>
      </w:pPr>
      <w:r w:rsidRPr="00456BF5">
        <w:rPr>
          <w:rFonts w:ascii="Times New Roman" w:hAnsi="Times New Roman"/>
          <w:sz w:val="24"/>
        </w:rPr>
        <w:t>3500.3</w:t>
      </w:r>
      <w:r w:rsidR="00367221">
        <w:rPr>
          <w:rFonts w:ascii="Times New Roman" w:hAnsi="Times New Roman"/>
          <w:sz w:val="24"/>
        </w:rPr>
        <w:t>9</w:t>
      </w:r>
      <w:r w:rsidRPr="00456BF5">
        <w:rPr>
          <w:rFonts w:ascii="Times New Roman" w:hAnsi="Times New Roman"/>
          <w:sz w:val="24"/>
        </w:rPr>
        <w:t>0</w:t>
      </w:r>
      <w:r w:rsidRPr="00456BF5">
        <w:rPr>
          <w:rFonts w:ascii="Times New Roman" w:hAnsi="Times New Roman"/>
          <w:sz w:val="24"/>
        </w:rPr>
        <w:tab/>
        <w:t>Notification of Crime Victim</w:t>
      </w:r>
    </w:p>
    <w:p w:rsidR="0024448B" w:rsidRPr="00456BF5" w:rsidRDefault="0024448B" w:rsidP="00456BF5">
      <w:pPr>
        <w:spacing w:after="0" w:line="240" w:lineRule="auto"/>
        <w:rPr>
          <w:rFonts w:ascii="Times New Roman" w:hAnsi="Times New Roman"/>
          <w:sz w:val="24"/>
        </w:rPr>
      </w:pPr>
      <w:r w:rsidRPr="00456BF5">
        <w:rPr>
          <w:rFonts w:ascii="Times New Roman" w:hAnsi="Times New Roman"/>
          <w:sz w:val="24"/>
        </w:rPr>
        <w:t>3500.3</w:t>
      </w:r>
      <w:r w:rsidR="00367221">
        <w:rPr>
          <w:rFonts w:ascii="Times New Roman" w:hAnsi="Times New Roman"/>
          <w:sz w:val="24"/>
        </w:rPr>
        <w:t>95</w:t>
      </w:r>
      <w:r w:rsidRPr="00456BF5">
        <w:rPr>
          <w:rFonts w:ascii="Times New Roman" w:hAnsi="Times New Roman"/>
          <w:sz w:val="24"/>
        </w:rPr>
        <w:tab/>
        <w:t>Commission Reports to General Assembly and Governor</w:t>
      </w:r>
    </w:p>
    <w:p w:rsidR="0024448B" w:rsidRPr="00456BF5" w:rsidRDefault="0024448B" w:rsidP="00456BF5">
      <w:pPr>
        <w:spacing w:after="0" w:line="240" w:lineRule="auto"/>
        <w:rPr>
          <w:rFonts w:ascii="Times New Roman" w:hAnsi="Times New Roman"/>
          <w:sz w:val="24"/>
        </w:rPr>
      </w:pPr>
    </w:p>
    <w:p w:rsidR="0024448B" w:rsidRDefault="0024448B" w:rsidP="00456BF5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456BF5">
        <w:rPr>
          <w:rFonts w:ascii="Times New Roman" w:hAnsi="Times New Roman"/>
          <w:sz w:val="24"/>
        </w:rPr>
        <w:t xml:space="preserve">SUBPART D: </w:t>
      </w:r>
      <w:r w:rsidR="00456BF5">
        <w:rPr>
          <w:rFonts w:ascii="Times New Roman" w:hAnsi="Times New Roman"/>
          <w:sz w:val="24"/>
        </w:rPr>
        <w:t xml:space="preserve"> </w:t>
      </w:r>
      <w:r w:rsidRPr="00456BF5">
        <w:rPr>
          <w:rFonts w:ascii="Times New Roman" w:hAnsi="Times New Roman"/>
          <w:sz w:val="24"/>
        </w:rPr>
        <w:t>RULEMAKING</w:t>
      </w:r>
    </w:p>
    <w:p w:rsidR="00DA639A" w:rsidRPr="00456BF5" w:rsidRDefault="00DA639A" w:rsidP="00456BF5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24448B" w:rsidRPr="00456BF5" w:rsidRDefault="0024448B" w:rsidP="00456BF5">
      <w:pPr>
        <w:spacing w:after="0" w:line="240" w:lineRule="auto"/>
        <w:rPr>
          <w:rFonts w:ascii="Times New Roman" w:hAnsi="Times New Roman"/>
          <w:sz w:val="24"/>
        </w:rPr>
      </w:pPr>
      <w:r w:rsidRPr="00456BF5">
        <w:rPr>
          <w:rFonts w:ascii="Times New Roman" w:hAnsi="Times New Roman"/>
          <w:sz w:val="24"/>
        </w:rPr>
        <w:t>Section</w:t>
      </w:r>
    </w:p>
    <w:p w:rsidR="0024448B" w:rsidRDefault="0024448B" w:rsidP="00AE77A2">
      <w:pPr>
        <w:numPr>
          <w:ilvl w:val="1"/>
          <w:numId w:val="1"/>
        </w:numPr>
        <w:spacing w:after="0" w:line="240" w:lineRule="auto"/>
        <w:rPr>
          <w:rFonts w:ascii="Times New Roman" w:hAnsi="Times New Roman"/>
          <w:sz w:val="24"/>
        </w:rPr>
      </w:pPr>
      <w:r w:rsidRPr="00456BF5">
        <w:rPr>
          <w:rFonts w:ascii="Times New Roman" w:hAnsi="Times New Roman"/>
          <w:sz w:val="24"/>
        </w:rPr>
        <w:t>Adoption of Rules</w:t>
      </w:r>
    </w:p>
    <w:sectPr w:rsidR="0024448B" w:rsidSect="003D4B0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CD07CE"/>
    <w:multiLevelType w:val="multilevel"/>
    <w:tmpl w:val="302438A8"/>
    <w:lvl w:ilvl="0">
      <w:start w:val="350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410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D4B00"/>
    <w:rsid w:val="00037654"/>
    <w:rsid w:val="0008279A"/>
    <w:rsid w:val="00111D39"/>
    <w:rsid w:val="0024448B"/>
    <w:rsid w:val="00367221"/>
    <w:rsid w:val="003D4B00"/>
    <w:rsid w:val="00456BF5"/>
    <w:rsid w:val="00762748"/>
    <w:rsid w:val="0077425E"/>
    <w:rsid w:val="007B2EC5"/>
    <w:rsid w:val="007D42EB"/>
    <w:rsid w:val="009A276D"/>
    <w:rsid w:val="00AB5154"/>
    <w:rsid w:val="00AE77A2"/>
    <w:rsid w:val="00B4558F"/>
    <w:rsid w:val="00D75B8C"/>
    <w:rsid w:val="00DA639A"/>
    <w:rsid w:val="00F214B0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CB38FAB-8B4B-449A-8C5D-8FB82B04C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448B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Bockewitz, Crystal K.</cp:lastModifiedBy>
  <cp:revision>2</cp:revision>
  <dcterms:created xsi:type="dcterms:W3CDTF">2021-04-12T19:52:00Z</dcterms:created>
  <dcterms:modified xsi:type="dcterms:W3CDTF">2021-04-12T19:52:00Z</dcterms:modified>
</cp:coreProperties>
</file>