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C5" w:rsidRPr="00512024" w:rsidRDefault="00A25DC5" w:rsidP="00A25DC5">
      <w:pPr>
        <w:jc w:val="both"/>
        <w:rPr>
          <w:sz w:val="24"/>
          <w:szCs w:val="24"/>
        </w:rPr>
      </w:pPr>
      <w:bookmarkStart w:id="0" w:name="_GoBack"/>
      <w:bookmarkEnd w:id="0"/>
    </w:p>
    <w:p w:rsidR="00A25DC5" w:rsidRPr="00A25DC5" w:rsidRDefault="00A25DC5" w:rsidP="00A25DC5">
      <w:pPr>
        <w:jc w:val="both"/>
        <w:rPr>
          <w:b/>
          <w:sz w:val="24"/>
          <w:szCs w:val="24"/>
        </w:rPr>
      </w:pPr>
      <w:r w:rsidRPr="00A25DC5">
        <w:rPr>
          <w:b/>
          <w:sz w:val="24"/>
          <w:szCs w:val="24"/>
        </w:rPr>
        <w:t xml:space="preserve">Section </w:t>
      </w:r>
      <w:r w:rsidR="0034021C">
        <w:rPr>
          <w:b/>
          <w:sz w:val="24"/>
          <w:szCs w:val="24"/>
        </w:rPr>
        <w:t>3400</w:t>
      </w:r>
      <w:r w:rsidRPr="00A25DC5">
        <w:rPr>
          <w:b/>
          <w:sz w:val="24"/>
          <w:szCs w:val="24"/>
        </w:rPr>
        <w:t>.230  General Material Available from the Tollway</w:t>
      </w:r>
    </w:p>
    <w:p w:rsidR="00A25DC5" w:rsidRPr="00512024" w:rsidRDefault="00A25DC5" w:rsidP="00A25DC5">
      <w:pPr>
        <w:jc w:val="both"/>
        <w:rPr>
          <w:sz w:val="24"/>
          <w:szCs w:val="24"/>
        </w:rPr>
      </w:pPr>
    </w:p>
    <w:p w:rsidR="00A25DC5" w:rsidRPr="00512024" w:rsidRDefault="00A25DC5" w:rsidP="00A25DC5">
      <w:pPr>
        <w:widowControl w:val="0"/>
        <w:outlineLvl w:val="0"/>
        <w:rPr>
          <w:sz w:val="24"/>
          <w:szCs w:val="24"/>
        </w:rPr>
      </w:pPr>
      <w:r w:rsidRPr="00512024">
        <w:rPr>
          <w:sz w:val="24"/>
          <w:szCs w:val="24"/>
        </w:rPr>
        <w:t>The following materials shall be made available by the</w:t>
      </w:r>
      <w:r>
        <w:rPr>
          <w:sz w:val="24"/>
          <w:szCs w:val="24"/>
        </w:rPr>
        <w:t xml:space="preserve"> </w:t>
      </w:r>
      <w:r w:rsidRPr="00512024">
        <w:rPr>
          <w:sz w:val="24"/>
          <w:szCs w:val="24"/>
        </w:rPr>
        <w:t>Tollway at its Central</w:t>
      </w:r>
      <w:r>
        <w:rPr>
          <w:sz w:val="24"/>
          <w:szCs w:val="24"/>
        </w:rPr>
        <w:t xml:space="preserve"> </w:t>
      </w:r>
      <w:r w:rsidRPr="00512024">
        <w:rPr>
          <w:sz w:val="24"/>
          <w:szCs w:val="24"/>
        </w:rPr>
        <w:t>Offices located at 2700 Ogden Avenue, Downers Grove</w:t>
      </w:r>
      <w:r w:rsidR="0034021C">
        <w:rPr>
          <w:sz w:val="24"/>
          <w:szCs w:val="24"/>
        </w:rPr>
        <w:t xml:space="preserve"> IL</w:t>
      </w:r>
      <w:r w:rsidRPr="00512024">
        <w:rPr>
          <w:sz w:val="24"/>
          <w:szCs w:val="24"/>
        </w:rPr>
        <w:t xml:space="preserve"> 60515 and on its</w:t>
      </w:r>
      <w:r>
        <w:rPr>
          <w:sz w:val="24"/>
          <w:szCs w:val="24"/>
        </w:rPr>
        <w:t xml:space="preserve"> </w:t>
      </w:r>
      <w:r w:rsidRPr="00512024">
        <w:rPr>
          <w:sz w:val="24"/>
          <w:szCs w:val="24"/>
        </w:rPr>
        <w:t>Website, www.illinoistollway.com, pursuant</w:t>
      </w:r>
      <w:r>
        <w:rPr>
          <w:sz w:val="24"/>
          <w:szCs w:val="24"/>
        </w:rPr>
        <w:t xml:space="preserve"> </w:t>
      </w:r>
      <w:r w:rsidRPr="00512024">
        <w:rPr>
          <w:sz w:val="24"/>
          <w:szCs w:val="24"/>
        </w:rPr>
        <w:t>to Sections 4 and 5 of FOIA:</w:t>
      </w:r>
    </w:p>
    <w:p w:rsidR="00A25DC5" w:rsidRPr="00512024" w:rsidRDefault="00A25DC5" w:rsidP="00A25DC5">
      <w:pPr>
        <w:rPr>
          <w:sz w:val="24"/>
          <w:szCs w:val="24"/>
        </w:rPr>
      </w:pPr>
    </w:p>
    <w:p w:rsidR="00A25DC5" w:rsidRPr="00512024" w:rsidRDefault="00A25DC5" w:rsidP="00A25DC5">
      <w:pPr>
        <w:ind w:firstLine="720"/>
        <w:jc w:val="both"/>
        <w:rPr>
          <w:sz w:val="24"/>
          <w:szCs w:val="24"/>
        </w:rPr>
      </w:pPr>
      <w:r w:rsidRPr="00512024">
        <w:rPr>
          <w:sz w:val="24"/>
          <w:szCs w:val="24"/>
        </w:rPr>
        <w:t>a)</w:t>
      </w:r>
      <w:r w:rsidRPr="00512024">
        <w:rPr>
          <w:sz w:val="24"/>
          <w:szCs w:val="24"/>
        </w:rPr>
        <w:tab/>
        <w:t>A brief description of the organizational structure and budget of the Tollway.</w:t>
      </w:r>
    </w:p>
    <w:p w:rsidR="00A25DC5" w:rsidRPr="00512024" w:rsidRDefault="00A25DC5" w:rsidP="00A25DC5">
      <w:pPr>
        <w:jc w:val="both"/>
        <w:rPr>
          <w:sz w:val="24"/>
          <w:szCs w:val="24"/>
        </w:rPr>
      </w:pPr>
    </w:p>
    <w:p w:rsidR="00A25DC5" w:rsidRPr="00512024" w:rsidRDefault="00A25DC5" w:rsidP="00A25DC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512024">
        <w:rPr>
          <w:sz w:val="24"/>
          <w:szCs w:val="24"/>
        </w:rPr>
        <w:t>A brief description of the means for requesting information and public records.</w:t>
      </w:r>
    </w:p>
    <w:p w:rsidR="00A25DC5" w:rsidRPr="00512024" w:rsidRDefault="00A25DC5" w:rsidP="00A25DC5">
      <w:pPr>
        <w:jc w:val="both"/>
        <w:rPr>
          <w:sz w:val="24"/>
          <w:szCs w:val="24"/>
        </w:rPr>
      </w:pPr>
    </w:p>
    <w:p w:rsidR="00A25DC5" w:rsidRPr="00512024" w:rsidRDefault="00A25DC5" w:rsidP="00A25DC5">
      <w:pPr>
        <w:ind w:firstLine="720"/>
        <w:jc w:val="both"/>
        <w:rPr>
          <w:sz w:val="24"/>
          <w:szCs w:val="24"/>
        </w:rPr>
      </w:pPr>
      <w:r w:rsidRPr="00512024">
        <w:rPr>
          <w:sz w:val="24"/>
          <w:szCs w:val="24"/>
        </w:rPr>
        <w:t>c)</w:t>
      </w:r>
      <w:r w:rsidRPr="00512024">
        <w:rPr>
          <w:sz w:val="24"/>
          <w:szCs w:val="24"/>
        </w:rPr>
        <w:tab/>
        <w:t>A list of types and categories of public records maintained by the Tollway.</w:t>
      </w:r>
    </w:p>
    <w:sectPr w:rsidR="00A25DC5" w:rsidRPr="00512024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40F9">
      <w:r>
        <w:separator/>
      </w:r>
    </w:p>
  </w:endnote>
  <w:endnote w:type="continuationSeparator" w:id="0">
    <w:p w:rsidR="00000000" w:rsidRDefault="00F1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40F9">
      <w:r>
        <w:separator/>
      </w:r>
    </w:p>
  </w:footnote>
  <w:footnote w:type="continuationSeparator" w:id="0">
    <w:p w:rsidR="00000000" w:rsidRDefault="00F14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59E2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4021C"/>
    <w:rsid w:val="00367A2E"/>
    <w:rsid w:val="003951B7"/>
    <w:rsid w:val="003F3A28"/>
    <w:rsid w:val="003F5FD7"/>
    <w:rsid w:val="00431CFE"/>
    <w:rsid w:val="004377CC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066E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25DC5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140F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C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C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