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849" w:rsidRDefault="00254849" w:rsidP="006D189B">
      <w:pPr>
        <w:rPr>
          <w:b/>
        </w:rPr>
      </w:pPr>
      <w:bookmarkStart w:id="0" w:name="_GoBack"/>
      <w:bookmarkEnd w:id="0"/>
    </w:p>
    <w:p w:rsidR="00F31106" w:rsidRPr="006D189B" w:rsidRDefault="00F31106" w:rsidP="006D189B">
      <w:pPr>
        <w:rPr>
          <w:b/>
        </w:rPr>
      </w:pPr>
      <w:r w:rsidRPr="006D189B">
        <w:rPr>
          <w:b/>
        </w:rPr>
        <w:t>Section 3300.370</w:t>
      </w:r>
      <w:r w:rsidR="006D189B">
        <w:rPr>
          <w:b/>
        </w:rPr>
        <w:t xml:space="preserve">  </w:t>
      </w:r>
      <w:r w:rsidRPr="006D189B">
        <w:rPr>
          <w:b/>
        </w:rPr>
        <w:t xml:space="preserve">Task Force/Committee Establishment, Reimbursement, Liaison and Appointment </w:t>
      </w:r>
    </w:p>
    <w:p w:rsidR="00F31106" w:rsidRPr="00F31106" w:rsidRDefault="00F31106" w:rsidP="006D189B"/>
    <w:p w:rsidR="00F31106" w:rsidRPr="00F31106" w:rsidRDefault="006D189B" w:rsidP="006D189B">
      <w:pPr>
        <w:ind w:left="1440" w:hanging="720"/>
      </w:pPr>
      <w:r>
        <w:t>a)</w:t>
      </w:r>
      <w:r>
        <w:tab/>
      </w:r>
      <w:r w:rsidR="00F31106" w:rsidRPr="00F31106">
        <w:t xml:space="preserve">The Commission may create task forces and/or committees to advise, recommend, and investigate issues of significance to individuals with hearing loss in </w:t>
      </w:r>
      <w:smartTag w:uri="urn:schemas-microsoft-com:office:smarttags" w:element="State">
        <w:smartTag w:uri="urn:schemas-microsoft-com:office:smarttags" w:element="place">
          <w:r w:rsidR="00F31106" w:rsidRPr="00F31106">
            <w:t>Illinois</w:t>
          </w:r>
        </w:smartTag>
      </w:smartTag>
      <w:r w:rsidR="00F31106" w:rsidRPr="00F31106">
        <w:t xml:space="preserve"> at the request of the Commission and will report on their activities directly to the Commission.</w:t>
      </w:r>
    </w:p>
    <w:p w:rsidR="00C47CE9" w:rsidRDefault="00C47CE9" w:rsidP="006D189B">
      <w:pPr>
        <w:ind w:left="1440" w:hanging="720"/>
      </w:pPr>
    </w:p>
    <w:p w:rsidR="00F31106" w:rsidRPr="00F31106" w:rsidRDefault="006D189B" w:rsidP="006D189B">
      <w:pPr>
        <w:ind w:left="1440" w:hanging="720"/>
      </w:pPr>
      <w:r>
        <w:t>b)</w:t>
      </w:r>
      <w:r>
        <w:tab/>
      </w:r>
      <w:r w:rsidR="00F31106" w:rsidRPr="00F31106">
        <w:t xml:space="preserve">The Commission will reimburse task force and/or committee members for travel, per diem, and lodging according to the prevailing rates established by the State of </w:t>
      </w:r>
      <w:smartTag w:uri="urn:schemas-microsoft-com:office:smarttags" w:element="State">
        <w:smartTag w:uri="urn:schemas-microsoft-com:office:smarttags" w:element="place">
          <w:r w:rsidR="00F31106" w:rsidRPr="00F31106">
            <w:t>Illinois</w:t>
          </w:r>
        </w:smartTag>
      </w:smartTag>
      <w:r w:rsidR="00F31106" w:rsidRPr="00F31106">
        <w:t xml:space="preserve"> and subject to budgetary availability.</w:t>
      </w:r>
    </w:p>
    <w:p w:rsidR="00C47CE9" w:rsidRDefault="00C47CE9" w:rsidP="006D189B">
      <w:pPr>
        <w:ind w:left="1440" w:hanging="720"/>
      </w:pPr>
    </w:p>
    <w:p w:rsidR="00F31106" w:rsidRPr="00F31106" w:rsidRDefault="006D189B" w:rsidP="006D189B">
      <w:pPr>
        <w:ind w:left="1440" w:hanging="720"/>
      </w:pPr>
      <w:r>
        <w:t>c)</w:t>
      </w:r>
      <w:r>
        <w:tab/>
      </w:r>
      <w:r w:rsidR="00F31106" w:rsidRPr="00F31106">
        <w:t>The Director, or his designee, shall attend all task force and committee meetings. The Director shall be the liaison between the Commission and task forces and committees and shall report all task forces’ and committees’ progress to the Commission during its regular meetings.</w:t>
      </w:r>
    </w:p>
    <w:p w:rsidR="00C47CE9" w:rsidRDefault="00C47CE9" w:rsidP="006D189B">
      <w:pPr>
        <w:ind w:left="1440" w:hanging="720"/>
      </w:pPr>
    </w:p>
    <w:p w:rsidR="00F31106" w:rsidRPr="00F31106" w:rsidRDefault="006D189B" w:rsidP="006D189B">
      <w:pPr>
        <w:ind w:left="1440" w:hanging="720"/>
      </w:pPr>
      <w:r>
        <w:t>d)</w:t>
      </w:r>
      <w:r>
        <w:tab/>
      </w:r>
      <w:r w:rsidR="00F31106" w:rsidRPr="00F31106">
        <w:t>Commission members may serve as ex-officio member</w:t>
      </w:r>
      <w:r w:rsidR="006A6CAC">
        <w:t>s</w:t>
      </w:r>
      <w:r w:rsidR="00F31106" w:rsidRPr="00F31106">
        <w:t xml:space="preserve"> of any task force </w:t>
      </w:r>
      <w:r w:rsidR="006A6CAC">
        <w:t>or</w:t>
      </w:r>
      <w:r w:rsidR="00F31106" w:rsidRPr="00F31106">
        <w:t xml:space="preserve"> committee.</w:t>
      </w:r>
    </w:p>
    <w:p w:rsidR="00C47CE9" w:rsidRDefault="00C47CE9" w:rsidP="006D189B">
      <w:pPr>
        <w:ind w:left="1440" w:hanging="720"/>
      </w:pPr>
    </w:p>
    <w:p w:rsidR="00F31106" w:rsidRPr="00F31106" w:rsidRDefault="006D189B" w:rsidP="006D189B">
      <w:pPr>
        <w:ind w:left="1440" w:hanging="720"/>
      </w:pPr>
      <w:r>
        <w:t>e)</w:t>
      </w:r>
      <w:r>
        <w:tab/>
      </w:r>
      <w:r w:rsidR="00F31106" w:rsidRPr="00F31106">
        <w:t>The Director and/or Commission members may recommend individuals for Commission appointments to serve on the task forces and committees.  Appointments shall be confirmed by a majority vote of the Commission members.</w:t>
      </w:r>
    </w:p>
    <w:sectPr w:rsidR="00F31106" w:rsidRPr="00F31106" w:rsidSect="006D189B">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55F65">
      <w:r>
        <w:separator/>
      </w:r>
    </w:p>
  </w:endnote>
  <w:endnote w:type="continuationSeparator" w:id="0">
    <w:p w:rsidR="00000000" w:rsidRDefault="00A5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55F65">
      <w:r>
        <w:separator/>
      </w:r>
    </w:p>
  </w:footnote>
  <w:footnote w:type="continuationSeparator" w:id="0">
    <w:p w:rsidR="00000000" w:rsidRDefault="00A55F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425E9E6A"/>
    <w:lvl w:ilvl="0">
      <w:start w:val="1"/>
      <w:numFmt w:val="decimal"/>
      <w:pStyle w:val="Level1"/>
      <w:lvlText w:val="%1."/>
      <w:lvlJc w:val="left"/>
      <w:pPr>
        <w:tabs>
          <w:tab w:val="num" w:pos="720"/>
        </w:tabs>
        <w:ind w:left="72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575C3F52"/>
    <w:multiLevelType w:val="hybridMultilevel"/>
    <w:tmpl w:val="87B0FC5A"/>
    <w:lvl w:ilvl="0" w:tplc="B1C8F624">
      <w:start w:val="1"/>
      <w:numFmt w:val="lowerLetter"/>
      <w:lvlText w:val="%1)"/>
      <w:lvlJc w:val="left"/>
      <w:pPr>
        <w:tabs>
          <w:tab w:val="num" w:pos="1260"/>
        </w:tabs>
        <w:ind w:left="126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D225F"/>
    <w:rsid w:val="001C7D95"/>
    <w:rsid w:val="001E3074"/>
    <w:rsid w:val="00225354"/>
    <w:rsid w:val="002524EC"/>
    <w:rsid w:val="00254849"/>
    <w:rsid w:val="002A643F"/>
    <w:rsid w:val="00337CEB"/>
    <w:rsid w:val="00367A2E"/>
    <w:rsid w:val="003F3A28"/>
    <w:rsid w:val="003F5FD7"/>
    <w:rsid w:val="00431CFE"/>
    <w:rsid w:val="004461A1"/>
    <w:rsid w:val="004D73D3"/>
    <w:rsid w:val="005001C5"/>
    <w:rsid w:val="0052308E"/>
    <w:rsid w:val="00530BE1"/>
    <w:rsid w:val="00542E97"/>
    <w:rsid w:val="0056157E"/>
    <w:rsid w:val="0056501E"/>
    <w:rsid w:val="006A2114"/>
    <w:rsid w:val="006A6CAC"/>
    <w:rsid w:val="006D189B"/>
    <w:rsid w:val="00780733"/>
    <w:rsid w:val="00801D20"/>
    <w:rsid w:val="00825C45"/>
    <w:rsid w:val="008271B1"/>
    <w:rsid w:val="00837F88"/>
    <w:rsid w:val="0084781C"/>
    <w:rsid w:val="00935A8C"/>
    <w:rsid w:val="0098276C"/>
    <w:rsid w:val="009C4FD4"/>
    <w:rsid w:val="00A174BB"/>
    <w:rsid w:val="00A2265D"/>
    <w:rsid w:val="00A55F65"/>
    <w:rsid w:val="00A600AA"/>
    <w:rsid w:val="00AB29C6"/>
    <w:rsid w:val="00AE1744"/>
    <w:rsid w:val="00AE5547"/>
    <w:rsid w:val="00B07E7E"/>
    <w:rsid w:val="00B31598"/>
    <w:rsid w:val="00B35D67"/>
    <w:rsid w:val="00B516F7"/>
    <w:rsid w:val="00B71177"/>
    <w:rsid w:val="00BF5EF1"/>
    <w:rsid w:val="00C4537A"/>
    <w:rsid w:val="00C47CE9"/>
    <w:rsid w:val="00CC13F9"/>
    <w:rsid w:val="00CD3723"/>
    <w:rsid w:val="00D4653E"/>
    <w:rsid w:val="00D55B37"/>
    <w:rsid w:val="00D62188"/>
    <w:rsid w:val="00D735B8"/>
    <w:rsid w:val="00D93C67"/>
    <w:rsid w:val="00E7288E"/>
    <w:rsid w:val="00EB424E"/>
    <w:rsid w:val="00F31106"/>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Title">
    <w:name w:val="Title"/>
    <w:basedOn w:val="Normal"/>
    <w:qFormat/>
    <w:rsid w:val="00F31106"/>
    <w:pPr>
      <w:jc w:val="center"/>
    </w:pPr>
    <w:rPr>
      <w:b/>
      <w:bCs/>
    </w:rPr>
  </w:style>
  <w:style w:type="paragraph" w:styleId="BodyTextIndent">
    <w:name w:val="Body Text Indent"/>
    <w:basedOn w:val="Normal"/>
    <w:rsid w:val="00F31106"/>
    <w:pPr>
      <w:ind w:left="720" w:hanging="180"/>
      <w:jc w:val="both"/>
    </w:pPr>
  </w:style>
  <w:style w:type="paragraph" w:customStyle="1" w:styleId="Level1">
    <w:name w:val="Level 1"/>
    <w:basedOn w:val="Normal"/>
    <w:rsid w:val="00F31106"/>
    <w:pPr>
      <w:widowControl w:val="0"/>
      <w:numPr>
        <w:numId w:val="1"/>
      </w:numPr>
      <w:snapToGrid w:val="0"/>
      <w:ind w:left="720" w:hanging="720"/>
      <w:outlineLvl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Title">
    <w:name w:val="Title"/>
    <w:basedOn w:val="Normal"/>
    <w:qFormat/>
    <w:rsid w:val="00F31106"/>
    <w:pPr>
      <w:jc w:val="center"/>
    </w:pPr>
    <w:rPr>
      <w:b/>
      <w:bCs/>
    </w:rPr>
  </w:style>
  <w:style w:type="paragraph" w:styleId="BodyTextIndent">
    <w:name w:val="Body Text Indent"/>
    <w:basedOn w:val="Normal"/>
    <w:rsid w:val="00F31106"/>
    <w:pPr>
      <w:ind w:left="720" w:hanging="180"/>
      <w:jc w:val="both"/>
    </w:pPr>
  </w:style>
  <w:style w:type="paragraph" w:customStyle="1" w:styleId="Level1">
    <w:name w:val="Level 1"/>
    <w:basedOn w:val="Normal"/>
    <w:rsid w:val="00F31106"/>
    <w:pPr>
      <w:widowControl w:val="0"/>
      <w:numPr>
        <w:numId w:val="1"/>
      </w:numPr>
      <w:snapToGrid w:val="0"/>
      <w:ind w:left="720" w:hanging="720"/>
      <w:outlineLv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1882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2012-06-21T19:27:00Z</dcterms:created>
  <dcterms:modified xsi:type="dcterms:W3CDTF">2012-06-21T19:27:00Z</dcterms:modified>
</cp:coreProperties>
</file>