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A4" w:rsidRDefault="00E430A4" w:rsidP="00B152F4">
      <w:pPr>
        <w:rPr>
          <w:b/>
        </w:rPr>
      </w:pPr>
      <w:bookmarkStart w:id="0" w:name="_GoBack"/>
      <w:bookmarkEnd w:id="0"/>
    </w:p>
    <w:p w:rsidR="00B152F4" w:rsidRPr="00402C0C" w:rsidRDefault="00B152F4" w:rsidP="00B152F4">
      <w:pPr>
        <w:rPr>
          <w:b/>
        </w:rPr>
      </w:pPr>
      <w:r w:rsidRPr="00402C0C">
        <w:rPr>
          <w:b/>
        </w:rPr>
        <w:t>Section 3300.230</w:t>
      </w:r>
      <w:r w:rsidR="00402C0C">
        <w:rPr>
          <w:b/>
        </w:rPr>
        <w:t xml:space="preserve">  </w:t>
      </w:r>
      <w:r w:rsidRPr="00402C0C">
        <w:rPr>
          <w:b/>
        </w:rPr>
        <w:t>Appeal of Denied Request</w:t>
      </w:r>
    </w:p>
    <w:p w:rsidR="00B152F4" w:rsidRPr="00B152F4" w:rsidRDefault="00B152F4" w:rsidP="00B152F4"/>
    <w:p w:rsidR="00B152F4" w:rsidRPr="00B152F4" w:rsidRDefault="00402C0C" w:rsidP="00402C0C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B152F4" w:rsidRPr="00B152F4">
        <w:rPr>
          <w:color w:val="000000"/>
        </w:rPr>
        <w:t xml:space="preserve">A requestor may appeal the denial of public records to the Director.  </w:t>
      </w:r>
      <w:r w:rsidR="00D641CC">
        <w:rPr>
          <w:color w:val="000000"/>
        </w:rPr>
        <w:t>The</w:t>
      </w:r>
      <w:r w:rsidR="00B152F4" w:rsidRPr="00B152F4">
        <w:rPr>
          <w:color w:val="000000"/>
        </w:rPr>
        <w:t xml:space="preserve"> appeal must be in writing and addressed to:</w:t>
      </w:r>
    </w:p>
    <w:p w:rsidR="00B152F4" w:rsidRPr="00B152F4" w:rsidRDefault="00B152F4" w:rsidP="00B152F4">
      <w:pPr>
        <w:rPr>
          <w:color w:val="000000"/>
        </w:rPr>
      </w:pPr>
    </w:p>
    <w:p w:rsidR="00B152F4" w:rsidRPr="00B152F4" w:rsidRDefault="00B152F4" w:rsidP="00402C0C">
      <w:pPr>
        <w:ind w:left="1440"/>
        <w:rPr>
          <w:color w:val="000000"/>
        </w:rPr>
      </w:pPr>
      <w:r w:rsidRPr="00B152F4">
        <w:rPr>
          <w:color w:val="000000"/>
        </w:rPr>
        <w:t>Director</w:t>
      </w:r>
    </w:p>
    <w:p w:rsidR="00B152F4" w:rsidRPr="00B152F4" w:rsidRDefault="00B152F4" w:rsidP="00402C0C">
      <w:pPr>
        <w:ind w:left="1440"/>
        <w:rPr>
          <w:color w:val="000000"/>
        </w:rPr>
      </w:pPr>
      <w:smartTag w:uri="urn:schemas-microsoft-com:office:smarttags" w:element="State">
        <w:smartTag w:uri="urn:schemas-microsoft-com:office:smarttags" w:element="place">
          <w:r w:rsidRPr="00B152F4">
            <w:rPr>
              <w:color w:val="000000"/>
            </w:rPr>
            <w:t>Illinois</w:t>
          </w:r>
        </w:smartTag>
      </w:smartTag>
      <w:r w:rsidRPr="00B152F4">
        <w:rPr>
          <w:color w:val="000000"/>
        </w:rPr>
        <w:t xml:space="preserve"> Deaf and Hard of Hearing Commission</w:t>
      </w:r>
    </w:p>
    <w:p w:rsidR="00B152F4" w:rsidRPr="00B152F4" w:rsidRDefault="00B152F4" w:rsidP="00402C0C">
      <w:pPr>
        <w:ind w:left="1440"/>
        <w:rPr>
          <w:color w:val="000000"/>
        </w:rPr>
      </w:pPr>
      <w:smartTag w:uri="urn:schemas-microsoft-com:office:smarttags" w:element="Street">
        <w:smartTag w:uri="urn:schemas-microsoft-com:office:smarttags" w:element="address">
          <w:r w:rsidRPr="00B152F4">
            <w:rPr>
              <w:color w:val="000000"/>
            </w:rPr>
            <w:t>1630 South Sixth Street</w:t>
          </w:r>
        </w:smartTag>
      </w:smartTag>
    </w:p>
    <w:p w:rsidR="00B152F4" w:rsidRPr="00B152F4" w:rsidRDefault="00B152F4" w:rsidP="00402C0C">
      <w:pPr>
        <w:ind w:left="1440"/>
        <w:rPr>
          <w:color w:val="000000"/>
        </w:rPr>
      </w:pPr>
      <w:r w:rsidRPr="00B152F4">
        <w:rPr>
          <w:color w:val="000000"/>
        </w:rPr>
        <w:t>Springfield</w:t>
      </w:r>
      <w:r w:rsidR="002632EF">
        <w:rPr>
          <w:color w:val="000000"/>
        </w:rPr>
        <w:t>,</w:t>
      </w:r>
      <w:r w:rsidRPr="00B152F4">
        <w:rPr>
          <w:color w:val="000000"/>
        </w:rPr>
        <w:t xml:space="preserve"> IL 62703</w:t>
      </w:r>
    </w:p>
    <w:p w:rsidR="00B152F4" w:rsidRPr="00B152F4" w:rsidRDefault="00B152F4" w:rsidP="00B152F4">
      <w:pPr>
        <w:rPr>
          <w:color w:val="000000"/>
        </w:rPr>
      </w:pPr>
    </w:p>
    <w:p w:rsidR="00B152F4" w:rsidRPr="00B152F4" w:rsidRDefault="00402C0C" w:rsidP="00402C0C">
      <w:pPr>
        <w:ind w:left="1440" w:hanging="720"/>
        <w:rPr>
          <w:bCs/>
        </w:rPr>
      </w:pPr>
      <w:r>
        <w:t>b)</w:t>
      </w:r>
      <w:r>
        <w:tab/>
      </w:r>
      <w:r w:rsidR="00B152F4" w:rsidRPr="00B152F4">
        <w:t>The appeal must include a copy of the original request, a copy of the denial letter and a written statement setting forth the reasons why the appeal should be granted.</w:t>
      </w:r>
    </w:p>
    <w:sectPr w:rsidR="00B152F4" w:rsidRPr="00B152F4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C4A">
      <w:r>
        <w:separator/>
      </w:r>
    </w:p>
  </w:endnote>
  <w:endnote w:type="continuationSeparator" w:id="0">
    <w:p w:rsidR="00000000" w:rsidRDefault="00F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0C4A">
      <w:r>
        <w:separator/>
      </w:r>
    </w:p>
  </w:footnote>
  <w:footnote w:type="continuationSeparator" w:id="0">
    <w:p w:rsidR="00000000" w:rsidRDefault="00FA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1A43"/>
    <w:multiLevelType w:val="hybridMultilevel"/>
    <w:tmpl w:val="F9607A30"/>
    <w:lvl w:ilvl="0" w:tplc="19CC195A">
      <w:start w:val="1"/>
      <w:numFmt w:val="lowerLetter"/>
      <w:lvlText w:val="%1)"/>
      <w:lvlJc w:val="left"/>
      <w:pPr>
        <w:tabs>
          <w:tab w:val="num" w:pos="1290"/>
        </w:tabs>
        <w:ind w:left="12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42A94"/>
    <w:rsid w:val="002524EC"/>
    <w:rsid w:val="002632EF"/>
    <w:rsid w:val="002A643F"/>
    <w:rsid w:val="00337CEB"/>
    <w:rsid w:val="00367A2E"/>
    <w:rsid w:val="003F3A28"/>
    <w:rsid w:val="003F5FD7"/>
    <w:rsid w:val="00402C0C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71098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152F4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641CC"/>
    <w:rsid w:val="00D735B8"/>
    <w:rsid w:val="00D93C67"/>
    <w:rsid w:val="00E430A4"/>
    <w:rsid w:val="00E7288E"/>
    <w:rsid w:val="00EB424E"/>
    <w:rsid w:val="00F43DEE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152F4"/>
    <w:pPr>
      <w:jc w:val="center"/>
    </w:pPr>
    <w:rPr>
      <w:b/>
      <w:bCs/>
    </w:rPr>
  </w:style>
  <w:style w:type="character" w:styleId="LineNumber">
    <w:name w:val="line number"/>
    <w:basedOn w:val="DefaultParagraphFont"/>
    <w:rsid w:val="0077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152F4"/>
    <w:pPr>
      <w:jc w:val="center"/>
    </w:pPr>
    <w:rPr>
      <w:b/>
      <w:bCs/>
    </w:rPr>
  </w:style>
  <w:style w:type="character" w:styleId="LineNumber">
    <w:name w:val="line number"/>
    <w:basedOn w:val="DefaultParagraphFont"/>
    <w:rsid w:val="0077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