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63" w:rsidRDefault="00D83CAA" w:rsidP="00865E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65E63">
        <w:rPr>
          <w:b/>
          <w:bCs/>
        </w:rPr>
        <w:lastRenderedPageBreak/>
        <w:t xml:space="preserve">Section 3100.APPENDIX A  </w:t>
      </w:r>
      <w:r>
        <w:rPr>
          <w:b/>
          <w:bCs/>
        </w:rPr>
        <w:t xml:space="preserve"> </w:t>
      </w:r>
      <w:r w:rsidR="00865E63">
        <w:rPr>
          <w:b/>
          <w:bCs/>
        </w:rPr>
        <w:t>Fee Schedule for Duplication of Public Records</w:t>
      </w:r>
      <w:r w:rsidR="00865E63">
        <w:t xml:space="preserve"> </w:t>
      </w:r>
    </w:p>
    <w:p w:rsidR="00865E63" w:rsidRDefault="00865E63" w:rsidP="00865E63">
      <w:pPr>
        <w:widowControl w:val="0"/>
        <w:autoSpaceDE w:val="0"/>
        <w:autoSpaceDN w:val="0"/>
        <w:adjustRightInd w:val="0"/>
      </w:pPr>
    </w:p>
    <w:tbl>
      <w:tblPr>
        <w:tblW w:w="0" w:type="auto"/>
        <w:tblInd w:w="855" w:type="dxa"/>
        <w:tblLayout w:type="fixed"/>
        <w:tblLook w:val="0000" w:firstRow="0" w:lastRow="0" w:firstColumn="0" w:lastColumn="0" w:noHBand="0" w:noVBand="0"/>
      </w:tblPr>
      <w:tblGrid>
        <w:gridCol w:w="4326"/>
        <w:gridCol w:w="285"/>
        <w:gridCol w:w="2052"/>
      </w:tblGrid>
      <w:tr w:rsidR="00C03E10" w:rsidTr="00A70FC5">
        <w:tblPrEx>
          <w:tblCellMar>
            <w:top w:w="0" w:type="dxa"/>
            <w:bottom w:w="0" w:type="dxa"/>
          </w:tblCellMar>
        </w:tblPrEx>
        <w:tc>
          <w:tcPr>
            <w:tcW w:w="43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Duplication</w:t>
            </w: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Charge</w:t>
            </w:r>
          </w:p>
        </w:tc>
      </w:tr>
      <w:tr w:rsidR="00C03E10" w:rsidTr="00A70FC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3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>$  .50/page</w:t>
            </w:r>
          </w:p>
        </w:tc>
      </w:tr>
      <w:tr w:rsidR="00C03E10" w:rsidTr="00A70FC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26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>Paper copy from computer original</w:t>
            </w: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 xml:space="preserve">    .50/page</w:t>
            </w:r>
          </w:p>
        </w:tc>
      </w:tr>
      <w:tr w:rsidR="00C03E10" w:rsidTr="00A70FC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26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>Certification of Public Records</w:t>
            </w: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tcMar>
              <w:left w:w="0" w:type="dxa"/>
              <w:right w:w="0" w:type="dxa"/>
            </w:tcMar>
            <w:vAlign w:val="bottom"/>
          </w:tcPr>
          <w:p w:rsidR="00C03E10" w:rsidRDefault="00C03E10" w:rsidP="00A70FC5">
            <w:pPr>
              <w:widowControl w:val="0"/>
              <w:autoSpaceDE w:val="0"/>
              <w:autoSpaceDN w:val="0"/>
              <w:adjustRightInd w:val="0"/>
            </w:pPr>
            <w:r>
              <w:t xml:space="preserve">    .50/certification</w:t>
            </w:r>
          </w:p>
        </w:tc>
      </w:tr>
    </w:tbl>
    <w:p w:rsidR="00C03E10" w:rsidRDefault="00C03E10" w:rsidP="00865E63">
      <w:pPr>
        <w:widowControl w:val="0"/>
        <w:autoSpaceDE w:val="0"/>
        <w:autoSpaceDN w:val="0"/>
        <w:adjustRightInd w:val="0"/>
      </w:pPr>
    </w:p>
    <w:p w:rsidR="00865E63" w:rsidRDefault="00865E63" w:rsidP="00865E63">
      <w:pPr>
        <w:widowControl w:val="0"/>
        <w:autoSpaceDE w:val="0"/>
        <w:autoSpaceDN w:val="0"/>
        <w:adjustRightInd w:val="0"/>
      </w:pPr>
      <w:r>
        <w:t xml:space="preserve">Some records possessed by the Council are in book or pamphlet form.  A charge may be assessed for copying those materials based upon the copying cost incurred by the Council. </w:t>
      </w:r>
    </w:p>
    <w:sectPr w:rsidR="00865E63" w:rsidSect="00865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E63"/>
    <w:rsid w:val="001678D1"/>
    <w:rsid w:val="00431CB3"/>
    <w:rsid w:val="00865E63"/>
    <w:rsid w:val="00A70FC5"/>
    <w:rsid w:val="00AE2CA6"/>
    <w:rsid w:val="00C03E10"/>
    <w:rsid w:val="00D83CAA"/>
    <w:rsid w:val="00D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