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15" w:rsidRDefault="00503515" w:rsidP="00503515">
      <w:pPr>
        <w:widowControl w:val="0"/>
        <w:autoSpaceDE w:val="0"/>
        <w:autoSpaceDN w:val="0"/>
        <w:adjustRightInd w:val="0"/>
      </w:pPr>
      <w:bookmarkStart w:id="0" w:name="_GoBack"/>
      <w:bookmarkEnd w:id="0"/>
    </w:p>
    <w:p w:rsidR="00503515" w:rsidRDefault="00503515" w:rsidP="00503515">
      <w:pPr>
        <w:widowControl w:val="0"/>
        <w:autoSpaceDE w:val="0"/>
        <w:autoSpaceDN w:val="0"/>
        <w:adjustRightInd w:val="0"/>
      </w:pPr>
      <w:r>
        <w:rPr>
          <w:b/>
          <w:bCs/>
        </w:rPr>
        <w:t>Section 3002.300  Agenda</w:t>
      </w:r>
      <w:r>
        <w:t xml:space="preserve"> </w:t>
      </w:r>
    </w:p>
    <w:p w:rsidR="00503515" w:rsidRDefault="00503515" w:rsidP="00503515">
      <w:pPr>
        <w:widowControl w:val="0"/>
        <w:autoSpaceDE w:val="0"/>
        <w:autoSpaceDN w:val="0"/>
        <w:adjustRightInd w:val="0"/>
      </w:pPr>
    </w:p>
    <w:p w:rsidR="00503515" w:rsidRDefault="00503515" w:rsidP="00503515">
      <w:pPr>
        <w:widowControl w:val="0"/>
        <w:autoSpaceDE w:val="0"/>
        <w:autoSpaceDN w:val="0"/>
        <w:adjustRightInd w:val="0"/>
      </w:pPr>
      <w:r>
        <w:t xml:space="preserve">The agenda of meetings and hearings held by the Board will be set by the Board and will be made available to the public as well as published in the Procurement Bulletin. </w:t>
      </w:r>
    </w:p>
    <w:sectPr w:rsidR="00503515" w:rsidSect="005035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515"/>
    <w:rsid w:val="001678D1"/>
    <w:rsid w:val="001B623F"/>
    <w:rsid w:val="00503515"/>
    <w:rsid w:val="008F082C"/>
    <w:rsid w:val="00D6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3002</vt:lpstr>
    </vt:vector>
  </TitlesOfParts>
  <Company>state of illinois</Company>
  <LinksUpToDate>false</LinksUpToDate>
  <CharactersWithSpaces>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3002</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