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A18" w:rsidRDefault="00957A18" w:rsidP="00957A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7A18" w:rsidRDefault="00957A18" w:rsidP="00957A1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2676.30  Requests for Access to Records</w:t>
      </w:r>
      <w:r>
        <w:t xml:space="preserve"> </w:t>
      </w:r>
    </w:p>
    <w:p w:rsidR="00957A18" w:rsidRDefault="00957A18" w:rsidP="00957A18">
      <w:pPr>
        <w:widowControl w:val="0"/>
        <w:autoSpaceDE w:val="0"/>
        <w:autoSpaceDN w:val="0"/>
        <w:adjustRightInd w:val="0"/>
      </w:pPr>
    </w:p>
    <w:p w:rsidR="001A1CF3" w:rsidRDefault="00957A18" w:rsidP="00957A18">
      <w:pPr>
        <w:widowControl w:val="0"/>
        <w:autoSpaceDE w:val="0"/>
        <w:autoSpaceDN w:val="0"/>
        <w:adjustRightInd w:val="0"/>
      </w:pPr>
      <w:r>
        <w:t xml:space="preserve">Requests under the Freedom of Information Act for access to public records of the Illinois Educational Labor Relations Board shall be submitted </w:t>
      </w:r>
      <w:r w:rsidR="00985B5F">
        <w:t xml:space="preserve">in writing </w:t>
      </w:r>
      <w:r>
        <w:t xml:space="preserve">to the Executive Director, Illinois Educational Labor Relations Board, </w:t>
      </w:r>
      <w:r w:rsidR="001A1CF3">
        <w:t>160 North LaSalle Street, Suite N-400,</w:t>
      </w:r>
      <w:r w:rsidR="00FC49D5">
        <w:t xml:space="preserve"> </w:t>
      </w:r>
      <w:r>
        <w:t xml:space="preserve"> Chicago, Illinois </w:t>
      </w:r>
      <w:r w:rsidR="001A1CF3">
        <w:t>60601</w:t>
      </w:r>
      <w:r>
        <w:t xml:space="preserve">.  </w:t>
      </w:r>
      <w:r w:rsidR="00985B5F">
        <w:t xml:space="preserve">Written requests </w:t>
      </w:r>
      <w:r w:rsidR="00BF78EE">
        <w:t>can</w:t>
      </w:r>
      <w:r w:rsidR="00985B5F">
        <w:t xml:space="preserve"> be submitted </w:t>
      </w:r>
      <w:r w:rsidR="00BF78EE">
        <w:t>by</w:t>
      </w:r>
      <w:r w:rsidR="00985B5F">
        <w:t xml:space="preserve"> any means available</w:t>
      </w:r>
      <w:r w:rsidR="00BF78EE">
        <w:t xml:space="preserve"> and accessible</w:t>
      </w:r>
      <w:r w:rsidR="00985B5F">
        <w:t xml:space="preserve"> to the Board.</w:t>
      </w:r>
    </w:p>
    <w:p w:rsidR="003046DF" w:rsidRDefault="003046DF" w:rsidP="00957A18">
      <w:pPr>
        <w:widowControl w:val="0"/>
        <w:autoSpaceDE w:val="0"/>
        <w:autoSpaceDN w:val="0"/>
        <w:adjustRightInd w:val="0"/>
      </w:pPr>
    </w:p>
    <w:p w:rsidR="00985B5F" w:rsidRPr="00D55B37" w:rsidRDefault="00985B5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BF1A5C">
        <w:t>14426</w:t>
      </w:r>
      <w:r w:rsidRPr="00D55B37">
        <w:t xml:space="preserve">, effective </w:t>
      </w:r>
      <w:r w:rsidR="00BF1A5C">
        <w:t>August 12, 2011</w:t>
      </w:r>
      <w:r w:rsidRPr="00D55B37">
        <w:t>)</w:t>
      </w:r>
    </w:p>
    <w:sectPr w:rsidR="00985B5F" w:rsidRPr="00D55B37" w:rsidSect="00957A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7A18"/>
    <w:rsid w:val="001678D1"/>
    <w:rsid w:val="001A1CF3"/>
    <w:rsid w:val="00234466"/>
    <w:rsid w:val="0024331C"/>
    <w:rsid w:val="003046DF"/>
    <w:rsid w:val="00432EB0"/>
    <w:rsid w:val="005A576A"/>
    <w:rsid w:val="0077533D"/>
    <w:rsid w:val="00776895"/>
    <w:rsid w:val="007807B1"/>
    <w:rsid w:val="00957A18"/>
    <w:rsid w:val="00965321"/>
    <w:rsid w:val="00985B5F"/>
    <w:rsid w:val="00BF1A5C"/>
    <w:rsid w:val="00BF78EE"/>
    <w:rsid w:val="00FC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1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1A1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2676</vt:lpstr>
    </vt:vector>
  </TitlesOfParts>
  <Company>State of Illinois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2676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