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5D5C" w:rsidRDefault="008E5D5C" w:rsidP="008E5D5C">
      <w:pPr>
        <w:widowControl w:val="0"/>
        <w:autoSpaceDE w:val="0"/>
        <w:autoSpaceDN w:val="0"/>
        <w:adjustRightInd w:val="0"/>
      </w:pPr>
      <w:bookmarkStart w:id="0" w:name="_GoBack"/>
      <w:bookmarkEnd w:id="0"/>
    </w:p>
    <w:p w:rsidR="008E5D5C" w:rsidRDefault="008E5D5C" w:rsidP="008E5D5C">
      <w:pPr>
        <w:widowControl w:val="0"/>
        <w:autoSpaceDE w:val="0"/>
        <w:autoSpaceDN w:val="0"/>
        <w:adjustRightInd w:val="0"/>
      </w:pPr>
      <w:r>
        <w:rPr>
          <w:b/>
          <w:bCs/>
        </w:rPr>
        <w:t>Section 2650.310  Compliance with Requests</w:t>
      </w:r>
      <w:r>
        <w:t xml:space="preserve"> </w:t>
      </w:r>
    </w:p>
    <w:p w:rsidR="008E5D5C" w:rsidRDefault="008E5D5C" w:rsidP="008E5D5C">
      <w:pPr>
        <w:widowControl w:val="0"/>
        <w:autoSpaceDE w:val="0"/>
        <w:autoSpaceDN w:val="0"/>
        <w:adjustRightInd w:val="0"/>
      </w:pPr>
    </w:p>
    <w:p w:rsidR="008E5D5C" w:rsidRDefault="008E5D5C" w:rsidP="008E5D5C">
      <w:pPr>
        <w:widowControl w:val="0"/>
        <w:autoSpaceDE w:val="0"/>
        <w:autoSpaceDN w:val="0"/>
        <w:adjustRightInd w:val="0"/>
      </w:pPr>
      <w:r>
        <w:t xml:space="preserve">The Information Officer shall comply with requests for public records by giving notice to the requester that the request has been approved. Such notice shall set forth all fees to be charged in accordance with a schedule established by the Authority for providing copies of public records. Upon giving such notice, the Information Officer shall either: </w:t>
      </w:r>
    </w:p>
    <w:p w:rsidR="007E424B" w:rsidRDefault="007E424B" w:rsidP="008E5D5C">
      <w:pPr>
        <w:widowControl w:val="0"/>
        <w:autoSpaceDE w:val="0"/>
        <w:autoSpaceDN w:val="0"/>
        <w:adjustRightInd w:val="0"/>
      </w:pPr>
    </w:p>
    <w:p w:rsidR="008E5D5C" w:rsidRDefault="008E5D5C" w:rsidP="008E5D5C">
      <w:pPr>
        <w:widowControl w:val="0"/>
        <w:autoSpaceDE w:val="0"/>
        <w:autoSpaceDN w:val="0"/>
        <w:adjustRightInd w:val="0"/>
        <w:ind w:left="1440" w:hanging="720"/>
      </w:pPr>
      <w:r>
        <w:t>a)</w:t>
      </w:r>
      <w:r>
        <w:tab/>
        <w:t xml:space="preserve">give notice of the time and place where the requested records may be inspected; or </w:t>
      </w:r>
    </w:p>
    <w:p w:rsidR="007E424B" w:rsidRDefault="007E424B" w:rsidP="008E5D5C">
      <w:pPr>
        <w:widowControl w:val="0"/>
        <w:autoSpaceDE w:val="0"/>
        <w:autoSpaceDN w:val="0"/>
        <w:adjustRightInd w:val="0"/>
        <w:ind w:left="1440" w:hanging="720"/>
      </w:pPr>
    </w:p>
    <w:p w:rsidR="008E5D5C" w:rsidRDefault="008E5D5C" w:rsidP="008E5D5C">
      <w:pPr>
        <w:widowControl w:val="0"/>
        <w:autoSpaceDE w:val="0"/>
        <w:autoSpaceDN w:val="0"/>
        <w:adjustRightInd w:val="0"/>
        <w:ind w:left="1440" w:hanging="720"/>
      </w:pPr>
      <w:r>
        <w:t>b)</w:t>
      </w:r>
      <w:r>
        <w:tab/>
        <w:t xml:space="preserve">if copies of public records are requested, provide those copies immediately; or </w:t>
      </w:r>
    </w:p>
    <w:p w:rsidR="007E424B" w:rsidRDefault="007E424B" w:rsidP="008E5D5C">
      <w:pPr>
        <w:widowControl w:val="0"/>
        <w:autoSpaceDE w:val="0"/>
        <w:autoSpaceDN w:val="0"/>
        <w:adjustRightInd w:val="0"/>
        <w:ind w:left="1440" w:hanging="720"/>
      </w:pPr>
    </w:p>
    <w:p w:rsidR="008E5D5C" w:rsidRDefault="008E5D5C" w:rsidP="008E5D5C">
      <w:pPr>
        <w:widowControl w:val="0"/>
        <w:autoSpaceDE w:val="0"/>
        <w:autoSpaceDN w:val="0"/>
        <w:adjustRightInd w:val="0"/>
        <w:ind w:left="1440" w:hanging="720"/>
      </w:pPr>
      <w:r>
        <w:t>c)</w:t>
      </w:r>
      <w:r>
        <w:tab/>
        <w:t xml:space="preserve">if copies of public records are requested, give notice that those copies shall be made available immediately upon payment of applicable fees. </w:t>
      </w:r>
    </w:p>
    <w:sectPr w:rsidR="008E5D5C" w:rsidSect="008E5D5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E5D5C"/>
    <w:rsid w:val="001678D1"/>
    <w:rsid w:val="00683486"/>
    <w:rsid w:val="007C2D8A"/>
    <w:rsid w:val="007E424B"/>
    <w:rsid w:val="008E5D5C"/>
    <w:rsid w:val="00B51D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107</Words>
  <Characters>613</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2650</vt:lpstr>
    </vt:vector>
  </TitlesOfParts>
  <Company>State of Illinois</Company>
  <LinksUpToDate>false</LinksUpToDate>
  <CharactersWithSpaces>719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2650</dc:title>
  <dc:subject/>
  <dc:creator>Illinois General Assembly</dc:creator>
  <cp:keywords/>
  <dc:description/>
  <cp:lastModifiedBy>Roberts, John</cp:lastModifiedBy>
  <cp:revision>3</cp:revision>
  <dcterms:created xsi:type="dcterms:W3CDTF">2012-06-21T19:19:00Z</dcterms:created>
  <dcterms:modified xsi:type="dcterms:W3CDTF">2012-06-21T19:19:00Z</dcterms:modified>
</cp:coreProperties>
</file>