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36" w:rsidRDefault="000E6B36" w:rsidP="00BF2D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B36" w:rsidRDefault="000E6B36" w:rsidP="00BF2D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2525.140  Quorum</w:t>
      </w:r>
      <w:r>
        <w:t xml:space="preserve"> </w:t>
      </w:r>
    </w:p>
    <w:p w:rsidR="000E6B36" w:rsidRDefault="000E6B36" w:rsidP="00BF2DEC">
      <w:pPr>
        <w:widowControl w:val="0"/>
        <w:autoSpaceDE w:val="0"/>
        <w:autoSpaceDN w:val="0"/>
        <w:adjustRightInd w:val="0"/>
      </w:pPr>
    </w:p>
    <w:p w:rsidR="000E6B36" w:rsidRDefault="000E6B36" w:rsidP="00BF2D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majority of Commission members qualified to serve shall constitute a quorum for the transaction of business at any meeting of the Commission, provided, however, if fewer than </w:t>
      </w:r>
      <w:r w:rsidR="00AB1E0B">
        <w:t>4</w:t>
      </w:r>
      <w:r>
        <w:t xml:space="preserve">r members of the Commission </w:t>
      </w:r>
      <w:r w:rsidR="00D36C1B" w:rsidRPr="00D36C1B">
        <w:t>are</w:t>
      </w:r>
      <w:r>
        <w:t xml:space="preserve"> present at any </w:t>
      </w:r>
      <w:r w:rsidR="00D36C1B" w:rsidRPr="00D36C1B">
        <w:t>meeting</w:t>
      </w:r>
      <w:r>
        <w:t>, a majority of the Commissioners present may adjourn the meeting from time to time</w:t>
      </w:r>
      <w:r w:rsidR="00D36C1B" w:rsidRPr="00D36C1B">
        <w:t>.</w:t>
      </w:r>
      <w:r>
        <w:t xml:space="preserve"> </w:t>
      </w:r>
      <w:r w:rsidR="00D36C1B" w:rsidRPr="00D36C1B">
        <w:t>Three</w:t>
      </w:r>
      <w:r>
        <w:t xml:space="preserve"> days notice of the time and place to which the </w:t>
      </w:r>
      <w:r w:rsidR="00D36C1B" w:rsidRPr="00D36C1B">
        <w:t>meeting is</w:t>
      </w:r>
      <w:r>
        <w:t xml:space="preserve"> adjourned shall be given to all Commissioners. </w:t>
      </w:r>
    </w:p>
    <w:p w:rsidR="00D36C1B" w:rsidRDefault="00D36C1B" w:rsidP="00BF2DEC">
      <w:pPr>
        <w:widowControl w:val="0"/>
        <w:autoSpaceDE w:val="0"/>
        <w:autoSpaceDN w:val="0"/>
        <w:adjustRightInd w:val="0"/>
        <w:ind w:left="1440" w:hanging="720"/>
      </w:pPr>
    </w:p>
    <w:p w:rsidR="000E6B36" w:rsidRDefault="000E6B36" w:rsidP="00BF2D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affirmative vote of the majority of Commissioners present and voting shall be required to pass any ordinance, resolution or motion presented to any meeting of the Commission. </w:t>
      </w:r>
    </w:p>
    <w:p w:rsidR="00D36C1B" w:rsidRDefault="00D36C1B" w:rsidP="00BF2DEC">
      <w:pPr>
        <w:widowControl w:val="0"/>
        <w:autoSpaceDE w:val="0"/>
        <w:autoSpaceDN w:val="0"/>
        <w:adjustRightInd w:val="0"/>
        <w:ind w:left="1440" w:hanging="720"/>
      </w:pPr>
    </w:p>
    <w:p w:rsidR="000E6B36" w:rsidRDefault="000E6B36" w:rsidP="00BF2D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AB1E0B">
        <w:t>chair</w:t>
      </w:r>
      <w:r>
        <w:t xml:space="preserve"> of any meeting of the Commission shall be permitted to vote on</w:t>
      </w:r>
      <w:r w:rsidR="00AB1E0B">
        <w:t>,</w:t>
      </w:r>
      <w:r>
        <w:t xml:space="preserve"> and discuss from the chair, any ordinance, resolution or motion presented to the meeting. </w:t>
      </w:r>
    </w:p>
    <w:p w:rsidR="000E6B36" w:rsidRDefault="000E6B36" w:rsidP="00BF2DEC">
      <w:pPr>
        <w:widowControl w:val="0"/>
        <w:autoSpaceDE w:val="0"/>
        <w:autoSpaceDN w:val="0"/>
        <w:adjustRightInd w:val="0"/>
        <w:ind w:left="1440" w:hanging="720"/>
      </w:pPr>
    </w:p>
    <w:p w:rsidR="00D36C1B" w:rsidRDefault="00D36C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E07A4">
        <w:t>29</w:t>
      </w:r>
      <w:r>
        <w:t xml:space="preserve"> I</w:t>
      </w:r>
      <w:r w:rsidRPr="00D55B37">
        <w:t xml:space="preserve">ll. Reg. </w:t>
      </w:r>
      <w:r w:rsidR="00644151">
        <w:t>20428</w:t>
      </w:r>
      <w:r w:rsidRPr="00D55B37">
        <w:t xml:space="preserve">, effective </w:t>
      </w:r>
      <w:r w:rsidR="006C5C8D">
        <w:t>December 31, 2005</w:t>
      </w:r>
      <w:r w:rsidRPr="00D55B37">
        <w:t>)</w:t>
      </w:r>
    </w:p>
    <w:sectPr w:rsidR="00D36C1B" w:rsidSect="00BF2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B36"/>
    <w:rsid w:val="000E6B36"/>
    <w:rsid w:val="00386D1F"/>
    <w:rsid w:val="00641419"/>
    <w:rsid w:val="00644151"/>
    <w:rsid w:val="006C5C8D"/>
    <w:rsid w:val="007809A0"/>
    <w:rsid w:val="008E07A4"/>
    <w:rsid w:val="00956070"/>
    <w:rsid w:val="00AB1E0B"/>
    <w:rsid w:val="00AC3EBE"/>
    <w:rsid w:val="00BF2DEC"/>
    <w:rsid w:val="00D3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