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2F" w:rsidRDefault="0009352F" w:rsidP="0009352F">
      <w:pPr>
        <w:widowControl w:val="0"/>
        <w:autoSpaceDE w:val="0"/>
        <w:autoSpaceDN w:val="0"/>
        <w:adjustRightInd w:val="0"/>
      </w:pPr>
    </w:p>
    <w:p w:rsidR="0009352F" w:rsidRDefault="0009352F" w:rsidP="0009352F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</w:t>
      </w:r>
      <w:r w:rsidR="00B21283">
        <w:t>[5 ILCS 100]</w:t>
      </w:r>
      <w:r>
        <w:t xml:space="preserve"> and authorized by Sections 14-135.03 and 14-134 of the Illinois Pension Code </w:t>
      </w:r>
      <w:r w:rsidR="00B21283">
        <w:t>[40 ILCS 5]</w:t>
      </w:r>
      <w:bookmarkStart w:id="0" w:name="_GoBack"/>
      <w:bookmarkEnd w:id="0"/>
      <w:r>
        <w:t xml:space="preserve">. </w:t>
      </w:r>
    </w:p>
    <w:sectPr w:rsidR="0009352F" w:rsidSect="000935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52F"/>
    <w:rsid w:val="0009352F"/>
    <w:rsid w:val="001678D1"/>
    <w:rsid w:val="003769DD"/>
    <w:rsid w:val="00B21283"/>
    <w:rsid w:val="00D37CD7"/>
    <w:rsid w:val="00DC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9D521E-50B8-48B2-B34C-47A845D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McFarland, Amber C.</cp:lastModifiedBy>
  <cp:revision>4</cp:revision>
  <dcterms:created xsi:type="dcterms:W3CDTF">2012-06-21T19:17:00Z</dcterms:created>
  <dcterms:modified xsi:type="dcterms:W3CDTF">2016-08-24T16:20:00Z</dcterms:modified>
</cp:coreProperties>
</file>