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635" w:rsidRDefault="001D2635" w:rsidP="001D2635">
      <w:pPr>
        <w:widowControl w:val="0"/>
        <w:autoSpaceDE w:val="0"/>
        <w:autoSpaceDN w:val="0"/>
        <w:adjustRightInd w:val="0"/>
      </w:pPr>
    </w:p>
    <w:p w:rsidR="001D2635" w:rsidRDefault="001D2635" w:rsidP="001D2635">
      <w:pPr>
        <w:widowControl w:val="0"/>
        <w:autoSpaceDE w:val="0"/>
        <w:autoSpaceDN w:val="0"/>
        <w:adjustRightInd w:val="0"/>
      </w:pPr>
      <w:r>
        <w:rPr>
          <w:b/>
          <w:bCs/>
        </w:rPr>
        <w:t xml:space="preserve">Section </w:t>
      </w:r>
      <w:proofErr w:type="gramStart"/>
      <w:r>
        <w:rPr>
          <w:b/>
          <w:bCs/>
        </w:rPr>
        <w:t>2175.215  Forms</w:t>
      </w:r>
      <w:proofErr w:type="gramEnd"/>
      <w:r>
        <w:rPr>
          <w:b/>
          <w:bCs/>
        </w:rPr>
        <w:t xml:space="preserve"> </w:t>
      </w:r>
      <w:r w:rsidR="00462A26">
        <w:rPr>
          <w:b/>
          <w:bCs/>
        </w:rPr>
        <w:t>o</w:t>
      </w:r>
      <w:r w:rsidR="00BC0FBA">
        <w:rPr>
          <w:b/>
          <w:bCs/>
        </w:rPr>
        <w:t>f</w:t>
      </w:r>
      <w:r>
        <w:rPr>
          <w:b/>
          <w:bCs/>
        </w:rPr>
        <w:t xml:space="preserve"> Payment</w:t>
      </w:r>
      <w:r>
        <w:t xml:space="preserve"> </w:t>
      </w:r>
    </w:p>
    <w:p w:rsidR="001D2635" w:rsidRDefault="001D2635" w:rsidP="001D2635">
      <w:pPr>
        <w:widowControl w:val="0"/>
        <w:autoSpaceDE w:val="0"/>
        <w:autoSpaceDN w:val="0"/>
        <w:adjustRightInd w:val="0"/>
      </w:pPr>
    </w:p>
    <w:p w:rsidR="003A1F05" w:rsidRDefault="001D2635" w:rsidP="00BC0FBA">
      <w:pPr>
        <w:ind w:left="1440" w:hanging="720"/>
      </w:pPr>
      <w:r>
        <w:t>a)</w:t>
      </w:r>
      <w:r w:rsidR="005F6F86">
        <w:tab/>
      </w:r>
      <w:r w:rsidR="002C1870">
        <w:t>All amounts</w:t>
      </w:r>
      <w:r w:rsidR="00BC0FBA" w:rsidRPr="00CE4F75">
        <w:t xml:space="preserve"> may be paid</w:t>
      </w:r>
      <w:r w:rsidR="003A1F05">
        <w:t>:</w:t>
      </w:r>
    </w:p>
    <w:p w:rsidR="003A1F05" w:rsidRDefault="003A1F05" w:rsidP="00EA5A17"/>
    <w:p w:rsidR="003A1F05" w:rsidRDefault="003A1F05" w:rsidP="002C1870">
      <w:pPr>
        <w:ind w:left="2160" w:hanging="720"/>
      </w:pPr>
      <w:r>
        <w:t>1)</w:t>
      </w:r>
      <w:r>
        <w:tab/>
        <w:t>In</w:t>
      </w:r>
      <w:r w:rsidR="00BC0FBA" w:rsidRPr="00CE4F75">
        <w:t xml:space="preserve"> the form of a check or money order made payable to the Illinois Pollution Control Board</w:t>
      </w:r>
      <w:r>
        <w:t>;</w:t>
      </w:r>
      <w:r w:rsidR="00BC0FBA" w:rsidRPr="00CE4F75">
        <w:t xml:space="preserve"> </w:t>
      </w:r>
    </w:p>
    <w:p w:rsidR="003A1F05" w:rsidRDefault="003A1F05" w:rsidP="00A131EE">
      <w:bookmarkStart w:id="0" w:name="_GoBack"/>
      <w:bookmarkEnd w:id="0"/>
    </w:p>
    <w:p w:rsidR="003A1F05" w:rsidRDefault="002C1870" w:rsidP="003A1F05">
      <w:pPr>
        <w:ind w:left="2160" w:hanging="720"/>
      </w:pPr>
      <w:r>
        <w:t>2</w:t>
      </w:r>
      <w:r w:rsidR="003A1F05">
        <w:t>)</w:t>
      </w:r>
      <w:r w:rsidR="003A1F05">
        <w:tab/>
        <w:t xml:space="preserve">Electronic Payment using Illinois </w:t>
      </w:r>
      <w:proofErr w:type="spellStart"/>
      <w:r w:rsidR="003A1F05">
        <w:t>ePAY</w:t>
      </w:r>
      <w:proofErr w:type="spellEnd"/>
      <w:r w:rsidR="003A1F05">
        <w:t xml:space="preserve">; or </w:t>
      </w:r>
    </w:p>
    <w:p w:rsidR="003A1F05" w:rsidRDefault="003A1F05" w:rsidP="00EA5A17"/>
    <w:p w:rsidR="00BC0FBA" w:rsidRPr="00CE4F75" w:rsidRDefault="002C1870" w:rsidP="003A1F05">
      <w:pPr>
        <w:ind w:left="2160" w:hanging="720"/>
      </w:pPr>
      <w:r>
        <w:t>3</w:t>
      </w:r>
      <w:r w:rsidR="003A1F05">
        <w:t>)</w:t>
      </w:r>
      <w:r w:rsidR="003A1F05">
        <w:tab/>
      </w:r>
      <w:r w:rsidR="00BC0FBA" w:rsidRPr="00CE4F75">
        <w:t xml:space="preserve">A State agency may use an Office of the Comptroller voucher to remit payment for filing fees (see Section 2175.200) and copy fees (see Section 2175.205).  </w:t>
      </w:r>
    </w:p>
    <w:p w:rsidR="00BC0FBA" w:rsidRDefault="00BC0FBA" w:rsidP="00EA5A17">
      <w:pPr>
        <w:widowControl w:val="0"/>
        <w:autoSpaceDE w:val="0"/>
        <w:autoSpaceDN w:val="0"/>
        <w:adjustRightInd w:val="0"/>
      </w:pPr>
    </w:p>
    <w:p w:rsidR="001D2635" w:rsidRDefault="002C1870" w:rsidP="001D2635">
      <w:pPr>
        <w:widowControl w:val="0"/>
        <w:autoSpaceDE w:val="0"/>
        <w:autoSpaceDN w:val="0"/>
        <w:adjustRightInd w:val="0"/>
        <w:ind w:left="1440" w:hanging="720"/>
      </w:pPr>
      <w:r>
        <w:t>b</w:t>
      </w:r>
      <w:r w:rsidR="00BC0FBA">
        <w:t>)</w:t>
      </w:r>
      <w:r w:rsidR="001D2635">
        <w:tab/>
      </w:r>
      <w:r w:rsidR="00BC0FBA">
        <w:t>If</w:t>
      </w:r>
      <w:r w:rsidR="001D2635">
        <w:t xml:space="preserve"> a check for filing fees is not honored by petitioner's bank, the Fiscal Officer may require that payment be made within 48 hours by certified check or money order.  Failure to make payment may subject </w:t>
      </w:r>
      <w:r w:rsidR="00BC0FBA">
        <w:t>petitioner</w:t>
      </w:r>
      <w:r w:rsidR="001D2635">
        <w:t xml:space="preserve"> to sanctions as provided in the Board's procedural rules.  (See 35 Ill. Adm. Code 101</w:t>
      </w:r>
      <w:r w:rsidR="00BC0FBA">
        <w:t>.800</w:t>
      </w:r>
      <w:r w:rsidR="001D2635">
        <w:t xml:space="preserve">) </w:t>
      </w:r>
    </w:p>
    <w:p w:rsidR="00BC0FBA" w:rsidRDefault="00BC0FBA" w:rsidP="00EA5A17">
      <w:pPr>
        <w:widowControl w:val="0"/>
        <w:autoSpaceDE w:val="0"/>
        <w:autoSpaceDN w:val="0"/>
        <w:adjustRightInd w:val="0"/>
      </w:pPr>
    </w:p>
    <w:p w:rsidR="001D2635" w:rsidRDefault="002C1870" w:rsidP="001D2635">
      <w:pPr>
        <w:widowControl w:val="0"/>
        <w:autoSpaceDE w:val="0"/>
        <w:autoSpaceDN w:val="0"/>
        <w:adjustRightInd w:val="0"/>
        <w:ind w:left="1440" w:hanging="720"/>
      </w:pPr>
      <w:r>
        <w:t>c</w:t>
      </w:r>
      <w:r w:rsidR="00BC0FBA">
        <w:t>)</w:t>
      </w:r>
      <w:r w:rsidR="001D2635">
        <w:tab/>
      </w:r>
      <w:r w:rsidR="00BC0FBA">
        <w:t>If</w:t>
      </w:r>
      <w:r w:rsidR="001D2635">
        <w:t xml:space="preserve"> a check for </w:t>
      </w:r>
      <w:r w:rsidR="00462A26">
        <w:t>copying</w:t>
      </w:r>
      <w:r w:rsidR="001D2635">
        <w:t xml:space="preserve"> </w:t>
      </w:r>
      <w:r w:rsidR="00BC0FBA">
        <w:t>fees</w:t>
      </w:r>
      <w:r w:rsidR="001D2635">
        <w:t xml:space="preserve"> is not honored by the remitter's bank, the Fiscal Officer may require that payment be made within 48 hours by certified check or money order.  The Fiscal Officer may also require that </w:t>
      </w:r>
      <w:r w:rsidR="00462A26">
        <w:t>copy</w:t>
      </w:r>
      <w:r w:rsidR="001D2635">
        <w:t xml:space="preserve"> fees be paid only by certified check or money order prior to the conveyance of material for any </w:t>
      </w:r>
      <w:r w:rsidR="00BC0FBA">
        <w:t>entity</w:t>
      </w:r>
      <w:r w:rsidR="001D2635">
        <w:t xml:space="preserve"> or individual who remits to the Board a check </w:t>
      </w:r>
      <w:r w:rsidR="00BC0FBA">
        <w:t>that</w:t>
      </w:r>
      <w:r w:rsidR="001D2635">
        <w:t xml:space="preserve"> subsequently is not honored by the remitter's bank. </w:t>
      </w:r>
    </w:p>
    <w:p w:rsidR="00BC0FBA" w:rsidRDefault="00BC0FBA" w:rsidP="00EA5A17">
      <w:pPr>
        <w:widowControl w:val="0"/>
        <w:autoSpaceDE w:val="0"/>
        <w:autoSpaceDN w:val="0"/>
        <w:adjustRightInd w:val="0"/>
      </w:pPr>
    </w:p>
    <w:p w:rsidR="00BC0FBA" w:rsidRPr="00D55B37" w:rsidRDefault="002C1870">
      <w:pPr>
        <w:pStyle w:val="JCARSourceNote"/>
        <w:ind w:left="720"/>
      </w:pPr>
      <w:r>
        <w:t xml:space="preserve">(Source:  Amended at 46 Ill. Reg. </w:t>
      </w:r>
      <w:r w:rsidR="00D027EE">
        <w:t>9973</w:t>
      </w:r>
      <w:r>
        <w:t xml:space="preserve">, effective </w:t>
      </w:r>
      <w:r w:rsidR="005F6F86">
        <w:t>May 26, 2022</w:t>
      </w:r>
      <w:r>
        <w:t>)</w:t>
      </w:r>
    </w:p>
    <w:sectPr w:rsidR="00BC0FBA" w:rsidRPr="00D55B37" w:rsidSect="001D26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635"/>
    <w:rsid w:val="000660CC"/>
    <w:rsid w:val="0010159F"/>
    <w:rsid w:val="001678D1"/>
    <w:rsid w:val="001D2635"/>
    <w:rsid w:val="002C1870"/>
    <w:rsid w:val="002E7112"/>
    <w:rsid w:val="003A1F05"/>
    <w:rsid w:val="00462A26"/>
    <w:rsid w:val="005F39FD"/>
    <w:rsid w:val="005F6F86"/>
    <w:rsid w:val="00667CDA"/>
    <w:rsid w:val="008F0EB6"/>
    <w:rsid w:val="00915BB8"/>
    <w:rsid w:val="00A131EE"/>
    <w:rsid w:val="00A2010D"/>
    <w:rsid w:val="00A36672"/>
    <w:rsid w:val="00B96F07"/>
    <w:rsid w:val="00BC0FBA"/>
    <w:rsid w:val="00D027EE"/>
    <w:rsid w:val="00E9538C"/>
    <w:rsid w:val="00EA5A17"/>
    <w:rsid w:val="00EE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0D2EE2-8AFE-432F-8A18-CDBC58B7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Shipley, Melissa A.</cp:lastModifiedBy>
  <cp:revision>3</cp:revision>
  <dcterms:created xsi:type="dcterms:W3CDTF">2022-06-08T18:53:00Z</dcterms:created>
  <dcterms:modified xsi:type="dcterms:W3CDTF">2022-06-10T15:57:00Z</dcterms:modified>
</cp:coreProperties>
</file>