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44F" w:rsidRDefault="0032744F" w:rsidP="0032744F">
      <w:pPr>
        <w:widowControl w:val="0"/>
        <w:autoSpaceDE w:val="0"/>
        <w:autoSpaceDN w:val="0"/>
        <w:adjustRightInd w:val="0"/>
      </w:pPr>
    </w:p>
    <w:p w:rsidR="0032744F" w:rsidRPr="0064245A" w:rsidRDefault="0032744F" w:rsidP="0032744F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2175.130  Agenda of </w:t>
      </w:r>
      <w:r w:rsidR="0064245A">
        <w:rPr>
          <w:b/>
          <w:bCs/>
        </w:rPr>
        <w:t xml:space="preserve">Open </w:t>
      </w:r>
      <w:r>
        <w:rPr>
          <w:b/>
          <w:bCs/>
        </w:rPr>
        <w:t>Board Meetings</w:t>
      </w:r>
      <w:r>
        <w:t xml:space="preserve"> </w:t>
      </w:r>
      <w:r w:rsidR="0064245A">
        <w:rPr>
          <w:b/>
        </w:rPr>
        <w:t>and Closed Deliberative Sessions</w:t>
      </w:r>
    </w:p>
    <w:p w:rsidR="0032744F" w:rsidRDefault="0032744F" w:rsidP="0032744F">
      <w:pPr>
        <w:widowControl w:val="0"/>
        <w:autoSpaceDE w:val="0"/>
        <w:autoSpaceDN w:val="0"/>
        <w:adjustRightInd w:val="0"/>
      </w:pPr>
    </w:p>
    <w:p w:rsidR="0032744F" w:rsidRDefault="0032744F" w:rsidP="0032744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Board maintains an agenda </w:t>
      </w:r>
      <w:r w:rsidR="0064245A">
        <w:t xml:space="preserve">for each </w:t>
      </w:r>
      <w:r>
        <w:t xml:space="preserve">of its open Board meetings </w:t>
      </w:r>
      <w:r w:rsidR="0064245A">
        <w:t xml:space="preserve">and closed deliberative sessions </w:t>
      </w:r>
      <w:r>
        <w:t xml:space="preserve">in </w:t>
      </w:r>
      <w:r w:rsidR="00027CCB">
        <w:t>compliance</w:t>
      </w:r>
      <w:r>
        <w:t xml:space="preserve"> with Section 2.02 of the Open Meetings Act </w:t>
      </w:r>
      <w:r w:rsidR="005A0F3B">
        <w:t>[</w:t>
      </w:r>
      <w:r>
        <w:t xml:space="preserve">5 </w:t>
      </w:r>
      <w:r w:rsidR="005A0F3B">
        <w:t>ILCS 120/2.02]</w:t>
      </w:r>
      <w:r>
        <w:t xml:space="preserve">.  </w:t>
      </w:r>
      <w:r w:rsidR="0064245A">
        <w:t xml:space="preserve">Open </w:t>
      </w:r>
      <w:r>
        <w:t xml:space="preserve">Board </w:t>
      </w:r>
      <w:r w:rsidR="0064245A">
        <w:t xml:space="preserve">meeting </w:t>
      </w:r>
      <w:r>
        <w:t xml:space="preserve">agendas contain the list of </w:t>
      </w:r>
      <w:r w:rsidR="0064245A">
        <w:t xml:space="preserve">rulemakings, adjudicatory </w:t>
      </w:r>
      <w:r>
        <w:t>cases</w:t>
      </w:r>
      <w:r w:rsidR="0064245A">
        <w:t>,</w:t>
      </w:r>
      <w:r>
        <w:t xml:space="preserve"> and motions that may be decided by the Board at that meeting</w:t>
      </w:r>
      <w:r w:rsidR="0064245A" w:rsidRPr="00B96249">
        <w:t>.  Closed deliberative session agendas contain the list of adjudicatory cases on which the Board may deliberate at that session.  Agendas</w:t>
      </w:r>
      <w:r w:rsidR="0064245A">
        <w:t xml:space="preserve"> </w:t>
      </w:r>
      <w:r>
        <w:t xml:space="preserve">are posted at the Board's </w:t>
      </w:r>
      <w:r w:rsidR="0064245A">
        <w:t xml:space="preserve">Chicago office, at any other location where the meeting or session is to be held, </w:t>
      </w:r>
      <w:r>
        <w:t xml:space="preserve">and on the Board's </w:t>
      </w:r>
      <w:r w:rsidR="00027CCB">
        <w:t>Website</w:t>
      </w:r>
      <w:r>
        <w:t xml:space="preserve"> (see Section 2175.310). </w:t>
      </w:r>
    </w:p>
    <w:p w:rsidR="00D27D45" w:rsidRDefault="00D27D45" w:rsidP="00903246">
      <w:pPr>
        <w:widowControl w:val="0"/>
        <w:autoSpaceDE w:val="0"/>
        <w:autoSpaceDN w:val="0"/>
        <w:adjustRightInd w:val="0"/>
      </w:pPr>
    </w:p>
    <w:p w:rsidR="0032744F" w:rsidRDefault="0032744F" w:rsidP="0032744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Board does not generally place any item on </w:t>
      </w:r>
      <w:r w:rsidR="0064245A">
        <w:t>an open Board meeting</w:t>
      </w:r>
      <w:r>
        <w:t xml:space="preserve"> agenda that has been filed less than two full days before </w:t>
      </w:r>
      <w:r w:rsidR="0064245A">
        <w:t>the</w:t>
      </w:r>
      <w:r>
        <w:t xml:space="preserve"> meeting. </w:t>
      </w:r>
    </w:p>
    <w:p w:rsidR="00D27D45" w:rsidRDefault="00D27D45" w:rsidP="00903246">
      <w:pPr>
        <w:widowControl w:val="0"/>
        <w:autoSpaceDE w:val="0"/>
        <w:autoSpaceDN w:val="0"/>
        <w:adjustRightInd w:val="0"/>
      </w:pPr>
    </w:p>
    <w:p w:rsidR="0032744F" w:rsidRDefault="0032744F" w:rsidP="0032744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Board may also issue an addendum to the agenda </w:t>
      </w:r>
      <w:r w:rsidR="0064245A">
        <w:t xml:space="preserve">of an open Board meeting or closed deliberative session </w:t>
      </w:r>
      <w:r>
        <w:t xml:space="preserve">and, as provided for in Section 2.02(a) of the Open Meetings Act [5 ILCS 120/2.02(a)], may consider items not specifically on the agenda. </w:t>
      </w:r>
    </w:p>
    <w:p w:rsidR="0064245A" w:rsidRDefault="0064245A" w:rsidP="009032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245A" w:rsidRPr="00D55B37" w:rsidRDefault="00027CCB">
      <w:pPr>
        <w:pStyle w:val="JCARSourceNote"/>
        <w:ind w:left="720"/>
      </w:pPr>
      <w:r>
        <w:t xml:space="preserve">(Source:  Amended at 44 Ill. Reg. </w:t>
      </w:r>
      <w:r w:rsidR="00B03B5D">
        <w:t>14166, effective August 21, 2020</w:t>
      </w:r>
      <w:r>
        <w:t>)</w:t>
      </w:r>
    </w:p>
    <w:sectPr w:rsidR="0064245A" w:rsidRPr="00D55B37" w:rsidSect="003274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744F"/>
    <w:rsid w:val="00027CCB"/>
    <w:rsid w:val="000A453C"/>
    <w:rsid w:val="001678D1"/>
    <w:rsid w:val="002962AC"/>
    <w:rsid w:val="0032744F"/>
    <w:rsid w:val="003523C7"/>
    <w:rsid w:val="003A4FA3"/>
    <w:rsid w:val="005A0F3B"/>
    <w:rsid w:val="0064245A"/>
    <w:rsid w:val="00780075"/>
    <w:rsid w:val="00800D29"/>
    <w:rsid w:val="00903246"/>
    <w:rsid w:val="00952C0A"/>
    <w:rsid w:val="00AA1E59"/>
    <w:rsid w:val="00B03B5D"/>
    <w:rsid w:val="00D27D45"/>
    <w:rsid w:val="00E558F0"/>
    <w:rsid w:val="00EE68FD"/>
    <w:rsid w:val="00FC074E"/>
    <w:rsid w:val="00FE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488B8B2-8CD5-488F-BFA7-FF7A68AD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42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2175</vt:lpstr>
    </vt:vector>
  </TitlesOfParts>
  <Company>State of Illinois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2175</dc:title>
  <dc:subject/>
  <dc:creator>Illinois General Assembly</dc:creator>
  <cp:keywords/>
  <dc:description/>
  <cp:lastModifiedBy>Lane, Arlene L.</cp:lastModifiedBy>
  <cp:revision>3</cp:revision>
  <dcterms:created xsi:type="dcterms:W3CDTF">2020-08-31T18:45:00Z</dcterms:created>
  <dcterms:modified xsi:type="dcterms:W3CDTF">2020-08-31T19:22:00Z</dcterms:modified>
</cp:coreProperties>
</file>