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908" w:rsidRDefault="00F45908" w:rsidP="00F45908">
      <w:pPr>
        <w:widowControl w:val="0"/>
        <w:autoSpaceDE w:val="0"/>
        <w:autoSpaceDN w:val="0"/>
        <w:adjustRightInd w:val="0"/>
      </w:pPr>
      <w:bookmarkStart w:id="0" w:name="_GoBack"/>
      <w:bookmarkEnd w:id="0"/>
    </w:p>
    <w:p w:rsidR="00F45908" w:rsidRDefault="00F45908" w:rsidP="00F45908">
      <w:pPr>
        <w:widowControl w:val="0"/>
        <w:autoSpaceDE w:val="0"/>
        <w:autoSpaceDN w:val="0"/>
        <w:adjustRightInd w:val="0"/>
      </w:pPr>
      <w:r>
        <w:rPr>
          <w:b/>
          <w:bCs/>
        </w:rPr>
        <w:t xml:space="preserve">Section 2175.100  Summary </w:t>
      </w:r>
      <w:r w:rsidR="0065560A">
        <w:rPr>
          <w:b/>
          <w:bCs/>
        </w:rPr>
        <w:t xml:space="preserve">and </w:t>
      </w:r>
      <w:r>
        <w:rPr>
          <w:b/>
          <w:bCs/>
        </w:rPr>
        <w:t>Purpose</w:t>
      </w:r>
      <w:r>
        <w:t xml:space="preserve"> </w:t>
      </w:r>
    </w:p>
    <w:p w:rsidR="00F45908" w:rsidRDefault="00F45908" w:rsidP="00F45908">
      <w:pPr>
        <w:widowControl w:val="0"/>
        <w:autoSpaceDE w:val="0"/>
        <w:autoSpaceDN w:val="0"/>
        <w:adjustRightInd w:val="0"/>
      </w:pPr>
    </w:p>
    <w:p w:rsidR="00F45908" w:rsidRDefault="00F45908" w:rsidP="00F45908">
      <w:pPr>
        <w:widowControl w:val="0"/>
        <w:autoSpaceDE w:val="0"/>
        <w:autoSpaceDN w:val="0"/>
        <w:adjustRightInd w:val="0"/>
      </w:pPr>
      <w:r>
        <w:t xml:space="preserve">As required by Section 5-15 of the Illinois </w:t>
      </w:r>
      <w:r w:rsidR="007B31CE">
        <w:t>A</w:t>
      </w:r>
      <w:r>
        <w:t xml:space="preserve">dministrative Procedure Act (IAPA) [5 ILCS 100/5-15] and Section 140/4 of the Freedom of Information Act (FOIA) [5 ILCS 140/4], this Part </w:t>
      </w:r>
      <w:r w:rsidR="00781DA0">
        <w:t>specifies</w:t>
      </w:r>
      <w:r>
        <w:t xml:space="preserve"> the administrative rules </w:t>
      </w:r>
      <w:r w:rsidR="004C59B2">
        <w:t>that</w:t>
      </w:r>
      <w:r>
        <w:t xml:space="preserve"> apply to the Illinois Pollution Control Board (Board).  These rules generally explain what the Board is, how the Board is organized and operates, and how the public can get information from the Board.  These rules do not explain, the Board's procedural requirements for processing </w:t>
      </w:r>
      <w:r w:rsidR="004C59B2">
        <w:t>rulemakings</w:t>
      </w:r>
      <w:r w:rsidR="00781DA0">
        <w:t>,</w:t>
      </w:r>
      <w:r>
        <w:t xml:space="preserve"> </w:t>
      </w:r>
      <w:r w:rsidR="004C59B2">
        <w:t xml:space="preserve">adjudicatory </w:t>
      </w:r>
      <w:r>
        <w:t>cases</w:t>
      </w:r>
      <w:r w:rsidR="00781DA0">
        <w:t>, and other proceedings</w:t>
      </w:r>
      <w:r>
        <w:t>.  Those procedural rules are found at 35 Ill. Adm. Code 101-</w:t>
      </w:r>
      <w:r w:rsidR="004C59B2">
        <w:t>130</w:t>
      </w:r>
      <w:r>
        <w:t xml:space="preserve">. </w:t>
      </w:r>
      <w:r w:rsidR="004C59B2">
        <w:t xml:space="preserve"> </w:t>
      </w:r>
      <w:r w:rsidR="004C59B2" w:rsidRPr="00595CAE">
        <w:t>If there is a conflict between the Board</w:t>
      </w:r>
      <w:r w:rsidR="004C59B2">
        <w:t>'</w:t>
      </w:r>
      <w:r w:rsidR="004C59B2" w:rsidRPr="00595CAE">
        <w:t>s procedural rules (35 Ill. Adm. Code 101-130) and this Part, the procedural rules will control.</w:t>
      </w:r>
    </w:p>
    <w:p w:rsidR="004C59B2" w:rsidRDefault="004C59B2" w:rsidP="00F45908">
      <w:pPr>
        <w:widowControl w:val="0"/>
        <w:autoSpaceDE w:val="0"/>
        <w:autoSpaceDN w:val="0"/>
        <w:adjustRightInd w:val="0"/>
      </w:pPr>
    </w:p>
    <w:p w:rsidR="004C59B2" w:rsidRPr="00D55B37" w:rsidRDefault="00781DA0">
      <w:pPr>
        <w:pStyle w:val="JCARSourceNote"/>
        <w:ind w:left="720"/>
      </w:pPr>
      <w:r>
        <w:t xml:space="preserve">(Source:  Amended at 44 Ill. Reg. </w:t>
      </w:r>
      <w:r w:rsidR="005962B4">
        <w:t>14166, effective August 21, 2020</w:t>
      </w:r>
      <w:r>
        <w:t>)</w:t>
      </w:r>
    </w:p>
    <w:sectPr w:rsidR="004C59B2" w:rsidRPr="00D55B37" w:rsidSect="00F459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5908"/>
    <w:rsid w:val="000A1A25"/>
    <w:rsid w:val="001678D1"/>
    <w:rsid w:val="002A0A49"/>
    <w:rsid w:val="002D73B6"/>
    <w:rsid w:val="00484BEA"/>
    <w:rsid w:val="004C59B2"/>
    <w:rsid w:val="005962B4"/>
    <w:rsid w:val="0065560A"/>
    <w:rsid w:val="00692D32"/>
    <w:rsid w:val="00781DA0"/>
    <w:rsid w:val="007B31CE"/>
    <w:rsid w:val="00BD2316"/>
    <w:rsid w:val="00E542FD"/>
    <w:rsid w:val="00F456B3"/>
    <w:rsid w:val="00F45908"/>
    <w:rsid w:val="00FB4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18F585D-63AE-4D01-AE90-0A71BB6C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C5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2175</vt:lpstr>
    </vt:vector>
  </TitlesOfParts>
  <Company>State of Illinois</Company>
  <LinksUpToDate>false</LinksUpToDate>
  <CharactersWithSpaces>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2175</dc:title>
  <dc:subject/>
  <dc:creator>Illinois General Assembly</dc:creator>
  <cp:keywords/>
  <dc:description/>
  <cp:lastModifiedBy>Lane, Arlene L.</cp:lastModifiedBy>
  <cp:revision>2</cp:revision>
  <dcterms:created xsi:type="dcterms:W3CDTF">2020-08-31T18:45:00Z</dcterms:created>
  <dcterms:modified xsi:type="dcterms:W3CDTF">2020-08-31T18:45:00Z</dcterms:modified>
</cp:coreProperties>
</file>