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A93" w:rsidRDefault="00961A93" w:rsidP="00961A93">
      <w:pPr>
        <w:widowControl w:val="0"/>
        <w:autoSpaceDE w:val="0"/>
        <w:autoSpaceDN w:val="0"/>
        <w:adjustRightInd w:val="0"/>
      </w:pPr>
      <w:bookmarkStart w:id="0" w:name="_GoBack"/>
      <w:bookmarkEnd w:id="0"/>
    </w:p>
    <w:p w:rsidR="00961A93" w:rsidRDefault="00961A93" w:rsidP="00961A93">
      <w:pPr>
        <w:widowControl w:val="0"/>
        <w:autoSpaceDE w:val="0"/>
        <w:autoSpaceDN w:val="0"/>
        <w:adjustRightInd w:val="0"/>
      </w:pPr>
      <w:r>
        <w:rPr>
          <w:b/>
          <w:bCs/>
        </w:rPr>
        <w:t>Section 2150.290  Procedure for Approval of Nature Preserve Dedications</w:t>
      </w:r>
      <w:r>
        <w:t xml:space="preserve"> </w:t>
      </w:r>
    </w:p>
    <w:p w:rsidR="00961A93" w:rsidRDefault="00961A93" w:rsidP="00961A93">
      <w:pPr>
        <w:widowControl w:val="0"/>
        <w:autoSpaceDE w:val="0"/>
        <w:autoSpaceDN w:val="0"/>
        <w:adjustRightInd w:val="0"/>
      </w:pPr>
    </w:p>
    <w:p w:rsidR="00961A93" w:rsidRDefault="00961A93" w:rsidP="00961A93">
      <w:pPr>
        <w:widowControl w:val="0"/>
        <w:autoSpaceDE w:val="0"/>
        <w:autoSpaceDN w:val="0"/>
        <w:adjustRightInd w:val="0"/>
        <w:ind w:left="1440" w:hanging="720"/>
      </w:pPr>
      <w:r>
        <w:t>a)</w:t>
      </w:r>
      <w:r>
        <w:tab/>
        <w:t xml:space="preserve">Each area proposed for dedication as a nature preserve shall be examined and reported on in writing to the Commission by a member, advisor, consultant, representative or other person or persons designated by the Commission. </w:t>
      </w:r>
    </w:p>
    <w:p w:rsidR="00604099" w:rsidRDefault="00604099" w:rsidP="00961A93">
      <w:pPr>
        <w:widowControl w:val="0"/>
        <w:autoSpaceDE w:val="0"/>
        <w:autoSpaceDN w:val="0"/>
        <w:adjustRightInd w:val="0"/>
        <w:ind w:left="1440" w:hanging="720"/>
      </w:pPr>
    </w:p>
    <w:p w:rsidR="00961A93" w:rsidRDefault="00961A93" w:rsidP="00961A93">
      <w:pPr>
        <w:widowControl w:val="0"/>
        <w:autoSpaceDE w:val="0"/>
        <w:autoSpaceDN w:val="0"/>
        <w:adjustRightInd w:val="0"/>
        <w:ind w:left="1440" w:hanging="720"/>
      </w:pPr>
      <w:r>
        <w:t>b)</w:t>
      </w:r>
      <w:r>
        <w:tab/>
        <w:t xml:space="preserve">The report on an area shall include information on its location, approximate legal description, ownership, provision for custody and management, general character, natural types, degree of past disturbance, relation to adjoining lands, potential as a nature preserve, and interest of the owner in dedication. </w:t>
      </w:r>
    </w:p>
    <w:p w:rsidR="00604099" w:rsidRDefault="00604099" w:rsidP="00961A93">
      <w:pPr>
        <w:widowControl w:val="0"/>
        <w:autoSpaceDE w:val="0"/>
        <w:autoSpaceDN w:val="0"/>
        <w:adjustRightInd w:val="0"/>
        <w:ind w:left="1440" w:hanging="720"/>
      </w:pPr>
    </w:p>
    <w:p w:rsidR="00961A93" w:rsidRDefault="00961A93" w:rsidP="00961A93">
      <w:pPr>
        <w:widowControl w:val="0"/>
        <w:autoSpaceDE w:val="0"/>
        <w:autoSpaceDN w:val="0"/>
        <w:adjustRightInd w:val="0"/>
        <w:ind w:left="1440" w:hanging="720"/>
      </w:pPr>
      <w:r>
        <w:t>c)</w:t>
      </w:r>
      <w:r>
        <w:tab/>
        <w:t xml:space="preserve">If after receipt of such report the Commission finds that dedication of the area as a nature preserve appears to be appropriate and feasible, it may adopt a resolution giving preliminary approval to the dedication.  Such resolution shall include a definite or approximate legal description of the area but need not refer to proposed conditions of dedication, if any. Adoption of such resolution shall not bind the Commission to any further action. </w:t>
      </w:r>
    </w:p>
    <w:p w:rsidR="00604099" w:rsidRDefault="00604099" w:rsidP="00961A93">
      <w:pPr>
        <w:widowControl w:val="0"/>
        <w:autoSpaceDE w:val="0"/>
        <w:autoSpaceDN w:val="0"/>
        <w:adjustRightInd w:val="0"/>
        <w:ind w:left="1440" w:hanging="720"/>
      </w:pPr>
    </w:p>
    <w:p w:rsidR="00961A93" w:rsidRDefault="00961A93" w:rsidP="00961A93">
      <w:pPr>
        <w:widowControl w:val="0"/>
        <w:autoSpaceDE w:val="0"/>
        <w:autoSpaceDN w:val="0"/>
        <w:adjustRightInd w:val="0"/>
        <w:ind w:left="1440" w:hanging="720"/>
      </w:pPr>
      <w:r>
        <w:t>d)</w:t>
      </w:r>
      <w:r>
        <w:tab/>
        <w:t xml:space="preserve">At a meeting subsequent to the meeting at which preliminary approval of a dedication was given, the Commission may give final approval of such dedication provided that either </w:t>
      </w:r>
    </w:p>
    <w:p w:rsidR="00604099" w:rsidRDefault="00604099" w:rsidP="00961A93">
      <w:pPr>
        <w:widowControl w:val="0"/>
        <w:autoSpaceDE w:val="0"/>
        <w:autoSpaceDN w:val="0"/>
        <w:adjustRightInd w:val="0"/>
        <w:ind w:left="2160" w:hanging="720"/>
      </w:pPr>
    </w:p>
    <w:p w:rsidR="00961A93" w:rsidRDefault="00961A93" w:rsidP="00961A93">
      <w:pPr>
        <w:widowControl w:val="0"/>
        <w:autoSpaceDE w:val="0"/>
        <w:autoSpaceDN w:val="0"/>
        <w:adjustRightInd w:val="0"/>
        <w:ind w:left="2160" w:hanging="720"/>
      </w:pPr>
      <w:r>
        <w:t>1)</w:t>
      </w:r>
      <w:r>
        <w:tab/>
        <w:t xml:space="preserve">the legal description of the area and the conditions of dedication, if any, are identical in form to those set forth in the resolution of preliminary approval of dedication, or </w:t>
      </w:r>
    </w:p>
    <w:p w:rsidR="00604099" w:rsidRDefault="00604099" w:rsidP="00961A93">
      <w:pPr>
        <w:widowControl w:val="0"/>
        <w:autoSpaceDE w:val="0"/>
        <w:autoSpaceDN w:val="0"/>
        <w:adjustRightInd w:val="0"/>
        <w:ind w:left="2160" w:hanging="720"/>
      </w:pPr>
    </w:p>
    <w:p w:rsidR="00961A93" w:rsidRDefault="00961A93" w:rsidP="00961A93">
      <w:pPr>
        <w:widowControl w:val="0"/>
        <w:autoSpaceDE w:val="0"/>
        <w:autoSpaceDN w:val="0"/>
        <w:adjustRightInd w:val="0"/>
        <w:ind w:left="2160" w:hanging="720"/>
      </w:pPr>
      <w:r>
        <w:t>2)</w:t>
      </w:r>
      <w:r>
        <w:tab/>
        <w:t xml:space="preserve">the proposed instrument of dedication in final form was made available at the preceding Commission meeting or sent to Commission members, advisors, and consultants at least 7 days before the date of the meeting at which final approval of the dedication is considered. </w:t>
      </w:r>
    </w:p>
    <w:sectPr w:rsidR="00961A93" w:rsidSect="00961A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A93"/>
    <w:rsid w:val="001678D1"/>
    <w:rsid w:val="00604099"/>
    <w:rsid w:val="0073018F"/>
    <w:rsid w:val="00762804"/>
    <w:rsid w:val="00961A93"/>
    <w:rsid w:val="00B61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