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F3" w:rsidRDefault="00595AF3" w:rsidP="00595AF3">
      <w:pPr>
        <w:widowControl w:val="0"/>
        <w:autoSpaceDE w:val="0"/>
        <w:autoSpaceDN w:val="0"/>
        <w:adjustRightInd w:val="0"/>
      </w:pPr>
      <w:bookmarkStart w:id="0" w:name="_GoBack"/>
      <w:bookmarkEnd w:id="0"/>
    </w:p>
    <w:p w:rsidR="00595AF3" w:rsidRDefault="00595AF3" w:rsidP="00595AF3">
      <w:pPr>
        <w:widowControl w:val="0"/>
        <w:autoSpaceDE w:val="0"/>
        <w:autoSpaceDN w:val="0"/>
        <w:adjustRightInd w:val="0"/>
      </w:pPr>
      <w:r>
        <w:rPr>
          <w:b/>
          <w:bCs/>
        </w:rPr>
        <w:t>Section 2150.280  Procedure for Hearing Persons in Meetings of the Commission</w:t>
      </w:r>
      <w:r>
        <w:t xml:space="preserve"> </w:t>
      </w:r>
    </w:p>
    <w:p w:rsidR="00595AF3" w:rsidRDefault="00595AF3" w:rsidP="00595AF3">
      <w:pPr>
        <w:widowControl w:val="0"/>
        <w:autoSpaceDE w:val="0"/>
        <w:autoSpaceDN w:val="0"/>
        <w:adjustRightInd w:val="0"/>
      </w:pPr>
    </w:p>
    <w:p w:rsidR="00595AF3" w:rsidRDefault="00595AF3" w:rsidP="00595AF3">
      <w:pPr>
        <w:widowControl w:val="0"/>
        <w:autoSpaceDE w:val="0"/>
        <w:autoSpaceDN w:val="0"/>
        <w:adjustRightInd w:val="0"/>
      </w:pPr>
      <w:r>
        <w:t xml:space="preserve">Whenever a person other than a member, advisor, or consultant of the Commission is to be heard on any matter, the Chairman shall, if appropriate, first explain the purpose of the nature preserves system and Commission and state the policy of the Commission upon the subject at issue. </w:t>
      </w:r>
    </w:p>
    <w:sectPr w:rsidR="00595AF3" w:rsidSect="00595A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5AF3"/>
    <w:rsid w:val="0002598F"/>
    <w:rsid w:val="001678D1"/>
    <w:rsid w:val="00595AF3"/>
    <w:rsid w:val="00641F2C"/>
    <w:rsid w:val="00F6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