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925" w:rsidRDefault="00871925" w:rsidP="00871925">
      <w:pPr>
        <w:widowControl w:val="0"/>
        <w:autoSpaceDE w:val="0"/>
        <w:autoSpaceDN w:val="0"/>
        <w:adjustRightInd w:val="0"/>
      </w:pPr>
    </w:p>
    <w:p w:rsidR="00871925" w:rsidRDefault="00871925" w:rsidP="00871925">
      <w:pPr>
        <w:widowControl w:val="0"/>
        <w:autoSpaceDE w:val="0"/>
        <w:autoSpaceDN w:val="0"/>
        <w:adjustRightInd w:val="0"/>
      </w:pPr>
      <w:r>
        <w:t xml:space="preserve">SOURCE:  </w:t>
      </w:r>
      <w:r w:rsidR="00221813">
        <w:t>Filed and effective July 26, 1966; codified at 8 Ill. Reg. 4506; amended at 4</w:t>
      </w:r>
      <w:r w:rsidR="002B334D">
        <w:t xml:space="preserve">3 Ill. Reg. </w:t>
      </w:r>
      <w:r w:rsidR="00987361">
        <w:t>14660</w:t>
      </w:r>
      <w:bookmarkStart w:id="0" w:name="_GoBack"/>
      <w:bookmarkEnd w:id="0"/>
      <w:r w:rsidR="002B334D">
        <w:t xml:space="preserve">, effective </w:t>
      </w:r>
      <w:r w:rsidR="001047ED">
        <w:t>December 3, 2019</w:t>
      </w:r>
      <w:r w:rsidR="00C67981">
        <w:t xml:space="preserve">. </w:t>
      </w:r>
    </w:p>
    <w:sectPr w:rsidR="00871925" w:rsidSect="0087192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71925"/>
    <w:rsid w:val="000C04EB"/>
    <w:rsid w:val="000F30C5"/>
    <w:rsid w:val="001047ED"/>
    <w:rsid w:val="001678D1"/>
    <w:rsid w:val="00221813"/>
    <w:rsid w:val="002B334D"/>
    <w:rsid w:val="003A448A"/>
    <w:rsid w:val="006F588F"/>
    <w:rsid w:val="00796AB4"/>
    <w:rsid w:val="00871925"/>
    <w:rsid w:val="00987361"/>
    <w:rsid w:val="009C302C"/>
    <w:rsid w:val="00BE0018"/>
    <w:rsid w:val="00C67981"/>
    <w:rsid w:val="00DE6A33"/>
    <w:rsid w:val="00EB143B"/>
    <w:rsid w:val="00F26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C06B74C-94E2-491C-9BE8-4A9D6CB09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Filed and effective July 26, 1966; codified at 8 Ill</vt:lpstr>
    </vt:vector>
  </TitlesOfParts>
  <Company>State of Illinois</Company>
  <LinksUpToDate>false</LinksUpToDate>
  <CharactersWithSpaces>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Filed and effective July 26, 1966; codified at 8 Ill</dc:title>
  <dc:subject/>
  <dc:creator>Illinois General Assembly</dc:creator>
  <cp:keywords/>
  <dc:description/>
  <cp:lastModifiedBy>Lane, Arlene L.</cp:lastModifiedBy>
  <cp:revision>14</cp:revision>
  <dcterms:created xsi:type="dcterms:W3CDTF">2012-06-21T19:13:00Z</dcterms:created>
  <dcterms:modified xsi:type="dcterms:W3CDTF">2019-12-20T21:22:00Z</dcterms:modified>
</cp:coreProperties>
</file>