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755" w:rsidRDefault="007325F4" w:rsidP="00C1575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C15755" w:rsidRPr="00D12D1D">
        <w:rPr>
          <w:b/>
          <w:bCs/>
        </w:rPr>
        <w:t xml:space="preserve">Section 2075.APPENDIX B </w:t>
      </w:r>
      <w:r w:rsidR="00290642" w:rsidRPr="00D12D1D">
        <w:rPr>
          <w:b/>
          <w:bCs/>
        </w:rPr>
        <w:t xml:space="preserve"> </w:t>
      </w:r>
      <w:r w:rsidR="00C15755" w:rsidRPr="00D12D1D">
        <w:rPr>
          <w:b/>
          <w:bCs/>
        </w:rPr>
        <w:t xml:space="preserve"> Organization Chart</w:t>
      </w:r>
      <w:r w:rsidR="00C15755">
        <w:t xml:space="preserve"> </w:t>
      </w:r>
    </w:p>
    <w:p w:rsidR="00532CEF" w:rsidRDefault="00532CEF" w:rsidP="00C15755">
      <w:pPr>
        <w:widowControl w:val="0"/>
        <w:autoSpaceDE w:val="0"/>
        <w:autoSpaceDN w:val="0"/>
        <w:adjustRightInd w:val="0"/>
      </w:pPr>
    </w:p>
    <w:bookmarkStart w:id="1" w:name="_MON_1249825643"/>
    <w:bookmarkEnd w:id="1"/>
    <w:p w:rsidR="00290642" w:rsidRDefault="00532CEF" w:rsidP="00C15755">
      <w:pPr>
        <w:widowControl w:val="0"/>
        <w:autoSpaceDE w:val="0"/>
        <w:autoSpaceDN w:val="0"/>
        <w:adjustRightInd w:val="0"/>
      </w:pPr>
      <w:r>
        <w:object w:dxaOrig="8625" w:dyaOrig="5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260.25pt" o:ole="">
            <v:imagedata r:id="rId5" o:title=""/>
          </v:shape>
          <o:OLEObject Type="Embed" ProgID="Word.Document.8" ShapeID="_x0000_i1025" DrawAspect="Content" ObjectID="_1401796085" r:id="rId6">
            <o:FieldCodes>\s</o:FieldCodes>
          </o:OLEObject>
        </w:object>
      </w:r>
    </w:p>
    <w:p w:rsidR="00532CEF" w:rsidRDefault="00532CEF" w:rsidP="00D12D1D">
      <w:pPr>
        <w:pStyle w:val="JCARSourceNote"/>
        <w:ind w:left="741"/>
      </w:pPr>
    </w:p>
    <w:p w:rsidR="00D12D1D" w:rsidRPr="00935A8C" w:rsidRDefault="00D12D1D" w:rsidP="00D12D1D">
      <w:pPr>
        <w:pStyle w:val="JCARSourceNote"/>
        <w:ind w:left="741"/>
      </w:pPr>
      <w:r>
        <w:t xml:space="preserve">(Source: </w:t>
      </w:r>
      <w:r w:rsidRPr="00D55B37">
        <w:t>A</w:t>
      </w:r>
      <w:r>
        <w:t>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C1784B">
        <w:t>1738</w:t>
      </w:r>
      <w:r w:rsidR="008607EA">
        <w:t>0</w:t>
      </w:r>
      <w:r w:rsidRPr="00D55B37">
        <w:t xml:space="preserve">, effective </w:t>
      </w:r>
      <w:r w:rsidR="00D52453">
        <w:t>November 10, 2003</w:t>
      </w:r>
      <w:r>
        <w:t>)</w:t>
      </w:r>
      <w:r w:rsidRPr="00D93C67">
        <w:rPr>
          <w:position w:val="-10"/>
        </w:rPr>
        <w:object w:dxaOrig="180" w:dyaOrig="340">
          <v:shape id="_x0000_i1026" type="#_x0000_t75" style="width:9pt;height:17.25pt" o:ole="">
            <v:imagedata r:id="rId7" o:title=""/>
          </v:shape>
          <o:OLEObject Type="Embed" ProgID="Equation.3" ShapeID="_x0000_i1026" DrawAspect="Content" ObjectID="_1401796086" r:id="rId8"/>
        </w:object>
      </w:r>
    </w:p>
    <w:sectPr w:rsidR="00D12D1D" w:rsidRPr="00935A8C" w:rsidSect="00C157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5755"/>
    <w:rsid w:val="00141CED"/>
    <w:rsid w:val="001678D1"/>
    <w:rsid w:val="00290642"/>
    <w:rsid w:val="00311085"/>
    <w:rsid w:val="00511193"/>
    <w:rsid w:val="00532CEF"/>
    <w:rsid w:val="007325F4"/>
    <w:rsid w:val="008607EA"/>
    <w:rsid w:val="00896385"/>
    <w:rsid w:val="009B35DB"/>
    <w:rsid w:val="00B82365"/>
    <w:rsid w:val="00C15755"/>
    <w:rsid w:val="00C1784B"/>
    <w:rsid w:val="00D12D1D"/>
    <w:rsid w:val="00D52453"/>
    <w:rsid w:val="00FD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2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2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