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13B" w:rsidRDefault="00CA413B" w:rsidP="00117CD8">
      <w:pPr>
        <w:rPr>
          <w:b/>
        </w:rPr>
      </w:pPr>
    </w:p>
    <w:p w:rsidR="00117CD8" w:rsidRPr="00117CD8" w:rsidRDefault="00117CD8" w:rsidP="00117CD8">
      <w:pPr>
        <w:rPr>
          <w:b/>
        </w:rPr>
      </w:pPr>
      <w:r w:rsidRPr="00117CD8">
        <w:rPr>
          <w:b/>
        </w:rPr>
        <w:t>Section 2026.4</w:t>
      </w:r>
      <w:r w:rsidR="00710E81">
        <w:rPr>
          <w:b/>
        </w:rPr>
        <w:t>55</w:t>
      </w:r>
      <w:r w:rsidRPr="00117CD8">
        <w:rPr>
          <w:b/>
        </w:rPr>
        <w:t xml:space="preserve">  Requests for Review of Denials − Public Access Counselor </w:t>
      </w:r>
    </w:p>
    <w:p w:rsidR="00117CD8" w:rsidRPr="00117CD8" w:rsidRDefault="00117CD8" w:rsidP="00117CD8"/>
    <w:p w:rsidR="00117CD8" w:rsidRPr="00117CD8" w:rsidRDefault="00117CD8" w:rsidP="00117CD8">
      <w:pPr>
        <w:ind w:left="1440" w:hanging="720"/>
      </w:pPr>
      <w:r w:rsidRPr="00117CD8">
        <w:t>a)</w:t>
      </w:r>
      <w:r w:rsidRPr="00117CD8">
        <w:tab/>
      </w:r>
      <w:r w:rsidRPr="00117CD8">
        <w:rPr>
          <w:i/>
        </w:rPr>
        <w:t xml:space="preserve">A person whose request to inspect or copy a record is denied by the </w:t>
      </w:r>
      <w:r w:rsidR="00710E81" w:rsidRPr="00710E81">
        <w:rPr>
          <w:i/>
        </w:rPr>
        <w:t xml:space="preserve">Commission </w:t>
      </w:r>
      <w:r w:rsidRPr="00117CD8">
        <w:rPr>
          <w:i/>
        </w:rPr>
        <w:t xml:space="preserve">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w:t>
      </w:r>
      <w:r w:rsidR="00710E81" w:rsidRPr="00710E81">
        <w:rPr>
          <w:i/>
        </w:rPr>
        <w:t>Commission</w:t>
      </w:r>
      <w:r w:rsidRPr="00117CD8">
        <w:rPr>
          <w:i/>
        </w:rPr>
        <w:t xml:space="preserve">.  </w:t>
      </w:r>
      <w:r w:rsidRPr="00117CD8">
        <w:t xml:space="preserve">(Section 9.5(a) of FOIA) </w:t>
      </w:r>
    </w:p>
    <w:p w:rsidR="00117CD8" w:rsidRPr="00117CD8" w:rsidRDefault="00117CD8" w:rsidP="00117CD8"/>
    <w:p w:rsidR="00117CD8" w:rsidRPr="00117CD8" w:rsidRDefault="00117CD8" w:rsidP="00117CD8">
      <w:pPr>
        <w:ind w:left="1440" w:hanging="720"/>
      </w:pPr>
      <w:r w:rsidRPr="00117CD8">
        <w:t>b)</w:t>
      </w:r>
      <w:r w:rsidRPr="00117CD8">
        <w:tab/>
      </w:r>
      <w:r w:rsidRPr="00117CD8">
        <w:rPr>
          <w:i/>
        </w:rPr>
        <w:t xml:space="preserve">A person whose request to inspect or copy a record is made for a commercial purpose may not file a request for review with the Public Access Counselor.  A person whose request to inspect or copy a record was treated by the </w:t>
      </w:r>
      <w:r w:rsidR="00710E81" w:rsidRPr="00710E81">
        <w:rPr>
          <w:i/>
        </w:rPr>
        <w:t xml:space="preserve">Commission </w:t>
      </w:r>
      <w:r w:rsidRPr="00117CD8">
        <w:rPr>
          <w:i/>
        </w:rPr>
        <w:t xml:space="preserve">as a request for a commercial purpose may file a request for review with the Public Access Counselor for the limited purpose of reviewing whether the </w:t>
      </w:r>
      <w:r w:rsidR="00710E81" w:rsidRPr="00710E81">
        <w:rPr>
          <w:i/>
        </w:rPr>
        <w:t xml:space="preserve">Commission </w:t>
      </w:r>
      <w:r w:rsidRPr="00117CD8">
        <w:rPr>
          <w:i/>
        </w:rPr>
        <w:t>properly determined that the request was made for a commercial purpose</w:t>
      </w:r>
      <w:r w:rsidRPr="00117CD8">
        <w:t>.  (Section 9.5(b) of FOIA)</w:t>
      </w:r>
    </w:p>
    <w:p w:rsidR="00117CD8" w:rsidRPr="00117CD8" w:rsidRDefault="00117CD8" w:rsidP="00117CD8"/>
    <w:p w:rsidR="00117CD8" w:rsidRPr="00117CD8" w:rsidRDefault="00117CD8" w:rsidP="00117CD8">
      <w:pPr>
        <w:ind w:left="1440" w:hanging="720"/>
      </w:pPr>
      <w:r w:rsidRPr="00117CD8">
        <w:t>c)</w:t>
      </w:r>
      <w:r w:rsidRPr="00117CD8">
        <w:tab/>
      </w:r>
      <w:r w:rsidRPr="00117CD8">
        <w:rPr>
          <w:i/>
        </w:rPr>
        <w:t xml:space="preserve">Within 7 business days after the </w:t>
      </w:r>
      <w:r w:rsidR="00710E81" w:rsidRPr="00710E81">
        <w:rPr>
          <w:i/>
        </w:rPr>
        <w:t xml:space="preserve">Commission </w:t>
      </w:r>
      <w:r w:rsidRPr="00117CD8">
        <w:rPr>
          <w:i/>
        </w:rPr>
        <w:t xml:space="preserve">receives a request for review from the Public Access Counselor, the </w:t>
      </w:r>
      <w:r w:rsidR="00710E81" w:rsidRPr="00710E81">
        <w:rPr>
          <w:i/>
        </w:rPr>
        <w:t xml:space="preserve">Commission </w:t>
      </w:r>
      <w:r w:rsidRPr="00117CD8">
        <w:rPr>
          <w:i/>
        </w:rPr>
        <w:t>shall provide copies of records requested and shall otherwise fully cooperate with the Public Access Counselor.</w:t>
      </w:r>
      <w:r w:rsidRPr="00117CD8">
        <w:t xml:space="preserve"> (Section 9.5(c) of FOIA)</w:t>
      </w:r>
    </w:p>
    <w:p w:rsidR="00117CD8" w:rsidRPr="00117CD8" w:rsidRDefault="00117CD8" w:rsidP="00117CD8"/>
    <w:p w:rsidR="00117CD8" w:rsidRPr="00117CD8" w:rsidRDefault="00117CD8" w:rsidP="00117CD8">
      <w:pPr>
        <w:ind w:left="1440" w:hanging="720"/>
      </w:pPr>
      <w:r w:rsidRPr="00117CD8">
        <w:t>d)</w:t>
      </w:r>
      <w:r w:rsidRPr="00117CD8">
        <w:tab/>
      </w:r>
      <w:r w:rsidRPr="00117CD8">
        <w:rPr>
          <w:i/>
        </w:rPr>
        <w:t xml:space="preserve">Within 7 business days after it receives a copy of a request for review and request for production of records from the Public Access Counselor, the </w:t>
      </w:r>
      <w:r w:rsidR="00710E81" w:rsidRPr="00710E81">
        <w:rPr>
          <w:i/>
        </w:rPr>
        <w:t xml:space="preserve">Commission </w:t>
      </w:r>
      <w:r w:rsidRPr="00117CD8">
        <w:rPr>
          <w:i/>
        </w:rPr>
        <w:t xml:space="preserve">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117CD8">
        <w:t>(Section 9.5(d) of FOIA)</w:t>
      </w:r>
    </w:p>
    <w:p w:rsidR="00117CD8" w:rsidRPr="00117CD8" w:rsidRDefault="00117CD8" w:rsidP="00117CD8"/>
    <w:p w:rsidR="00117CD8" w:rsidRPr="00117CD8" w:rsidRDefault="00117CD8" w:rsidP="00117CD8">
      <w:pPr>
        <w:ind w:left="1440" w:hanging="720"/>
      </w:pPr>
      <w:r w:rsidRPr="00117CD8">
        <w:t>e)</w:t>
      </w:r>
      <w:r w:rsidRPr="00117CD8">
        <w:tab/>
      </w:r>
      <w:r w:rsidRPr="00117CD8">
        <w:rPr>
          <w:i/>
        </w:rPr>
        <w:t xml:space="preserve">The requester may, but is not required to, respond in writing to the answer within 7 business days and shall provide a copy of the response to the </w:t>
      </w:r>
      <w:r w:rsidR="00710E81" w:rsidRPr="00710E81">
        <w:rPr>
          <w:i/>
        </w:rPr>
        <w:t>Commission</w:t>
      </w:r>
      <w:r w:rsidRPr="00117CD8">
        <w:rPr>
          <w:i/>
        </w:rPr>
        <w:t xml:space="preserve">. </w:t>
      </w:r>
      <w:r w:rsidRPr="00117CD8">
        <w:t>(Section 9.5(d) of FOIA)</w:t>
      </w:r>
    </w:p>
    <w:p w:rsidR="00117CD8" w:rsidRPr="00117CD8" w:rsidRDefault="00117CD8" w:rsidP="00117CD8"/>
    <w:p w:rsidR="00117CD8" w:rsidRPr="00117CD8" w:rsidRDefault="00117CD8" w:rsidP="00117CD8">
      <w:pPr>
        <w:ind w:left="1440" w:hanging="720"/>
        <w:rPr>
          <w:b/>
        </w:rPr>
      </w:pPr>
      <w:r w:rsidRPr="00117CD8">
        <w:t>f)</w:t>
      </w:r>
      <w:r w:rsidRPr="00117CD8">
        <w:tab/>
      </w:r>
      <w:r w:rsidRPr="00117CD8">
        <w:rPr>
          <w:i/>
        </w:rPr>
        <w:t xml:space="preserve">In addition to the request for review, and the answer and response to the request, if any, a requester or the </w:t>
      </w:r>
      <w:r w:rsidR="00710E81" w:rsidRPr="00710E81">
        <w:rPr>
          <w:i/>
        </w:rPr>
        <w:t xml:space="preserve">Commission </w:t>
      </w:r>
      <w:r w:rsidRPr="00117CD8">
        <w:rPr>
          <w:i/>
        </w:rPr>
        <w:t xml:space="preserve">may furnish affidavits or records concerning any matter germane to the review. </w:t>
      </w:r>
      <w:r w:rsidRPr="00117CD8">
        <w:t>(Section 9.5(e) of FOIA)</w:t>
      </w:r>
    </w:p>
    <w:p w:rsidR="00117CD8" w:rsidRPr="00117CD8" w:rsidRDefault="00117CD8" w:rsidP="00117CD8"/>
    <w:p w:rsidR="00117CD8" w:rsidRPr="00117CD8" w:rsidRDefault="00117CD8" w:rsidP="00117CD8">
      <w:pPr>
        <w:ind w:left="1440" w:hanging="720"/>
      </w:pPr>
      <w:r w:rsidRPr="00117CD8">
        <w:t>g)</w:t>
      </w:r>
      <w:r w:rsidRPr="00117CD8">
        <w:tab/>
      </w:r>
      <w:r w:rsidRPr="00117CD8">
        <w:rPr>
          <w:i/>
        </w:rPr>
        <w:t xml:space="preserve">A binding opinion from the Attorney General shall be binding upon both the requester and the </w:t>
      </w:r>
      <w:r w:rsidR="00710E81" w:rsidRPr="00710E81">
        <w:rPr>
          <w:i/>
        </w:rPr>
        <w:t>Commission</w:t>
      </w:r>
      <w:r w:rsidRPr="00117CD8">
        <w:rPr>
          <w:i/>
        </w:rPr>
        <w:t>, subject to administrative review under</w:t>
      </w:r>
      <w:r w:rsidRPr="00117CD8">
        <w:t xml:space="preserve"> Section 2026.4</w:t>
      </w:r>
      <w:r w:rsidR="00710E81">
        <w:t>75</w:t>
      </w:r>
      <w:r w:rsidRPr="00117CD8">
        <w:t>. (Section 9.5(f) of FOIA)</w:t>
      </w:r>
    </w:p>
    <w:p w:rsidR="00117CD8" w:rsidRPr="00117CD8" w:rsidRDefault="00117CD8" w:rsidP="00117CD8"/>
    <w:p w:rsidR="00117CD8" w:rsidRPr="00117CD8" w:rsidRDefault="00117CD8" w:rsidP="00117CD8">
      <w:pPr>
        <w:ind w:left="1440" w:hanging="720"/>
      </w:pPr>
      <w:r w:rsidRPr="00117CD8">
        <w:t>h)</w:t>
      </w:r>
      <w:r w:rsidRPr="00117CD8">
        <w:tab/>
      </w:r>
      <w:r w:rsidRPr="00117CD8">
        <w:rPr>
          <w:i/>
        </w:rPr>
        <w:t xml:space="preserve">If the Attorney General decides to exercise his or her discretion to resolve a request for review by mediation or by a means other than issuance of a binding </w:t>
      </w:r>
      <w:r w:rsidRPr="00117CD8">
        <w:rPr>
          <w:i/>
        </w:rPr>
        <w:lastRenderedPageBreak/>
        <w:t xml:space="preserve">opinion, the decision not to issue a binding opinion shall not be reviewable. </w:t>
      </w:r>
      <w:r w:rsidRPr="00117CD8">
        <w:t>(Section 9.5(f) of FOIA)</w:t>
      </w:r>
    </w:p>
    <w:p w:rsidR="00117CD8" w:rsidRPr="00117CD8" w:rsidRDefault="00117CD8" w:rsidP="00117CD8"/>
    <w:p w:rsidR="00117CD8" w:rsidRPr="00117CD8" w:rsidRDefault="00117CD8" w:rsidP="00117CD8">
      <w:pPr>
        <w:ind w:left="1440" w:hanging="720"/>
      </w:pPr>
      <w:r w:rsidRPr="00117CD8">
        <w:t>i)</w:t>
      </w:r>
      <w:r w:rsidRPr="00117CD8">
        <w:tab/>
      </w:r>
      <w:r w:rsidRPr="00117CD8">
        <w:rPr>
          <w:i/>
        </w:rPr>
        <w:t xml:space="preserve">Upon receipt of a binding opinion concluding that a violation of FOIA has occurred, the </w:t>
      </w:r>
      <w:r w:rsidR="00710E81" w:rsidRPr="00710E81">
        <w:rPr>
          <w:i/>
        </w:rPr>
        <w:t xml:space="preserve">Commission </w:t>
      </w:r>
      <w:r w:rsidRPr="00117CD8">
        <w:rPr>
          <w:i/>
        </w:rPr>
        <w:t xml:space="preserve">will either take necessary action immediately to comply with the directive of the opinion or shall initiate administrative review under </w:t>
      </w:r>
      <w:r w:rsidRPr="00117CD8">
        <w:t>Section 2026.4</w:t>
      </w:r>
      <w:r w:rsidR="00710E81">
        <w:t>75</w:t>
      </w:r>
      <w:r w:rsidRPr="00117CD8">
        <w:t xml:space="preserve">.  </w:t>
      </w:r>
      <w:r w:rsidRPr="00117CD8">
        <w:rPr>
          <w:i/>
        </w:rPr>
        <w:t xml:space="preserve">If the opinion concludes that no violation of FOIA has occurred, the requester may initiate administrative review under </w:t>
      </w:r>
      <w:r w:rsidRPr="00117CD8">
        <w:t>Section 2026.4</w:t>
      </w:r>
      <w:r w:rsidR="00710E81">
        <w:t>75</w:t>
      </w:r>
      <w:r w:rsidRPr="00117CD8">
        <w:t>. (Section 9.5(f) of FOIA)</w:t>
      </w:r>
    </w:p>
    <w:p w:rsidR="00117CD8" w:rsidRPr="00117CD8" w:rsidRDefault="00117CD8" w:rsidP="00117CD8"/>
    <w:p w:rsidR="00117CD8" w:rsidRPr="00117CD8" w:rsidRDefault="00117CD8" w:rsidP="00117CD8">
      <w:pPr>
        <w:ind w:left="1440" w:hanging="720"/>
      </w:pPr>
      <w:r w:rsidRPr="00117CD8">
        <w:t>j)</w:t>
      </w:r>
      <w:r w:rsidRPr="00117CD8">
        <w:tab/>
      </w:r>
      <w:r w:rsidRPr="00117CD8">
        <w:rPr>
          <w:i/>
        </w:rPr>
        <w:t xml:space="preserve">If the </w:t>
      </w:r>
      <w:r w:rsidR="00710E81" w:rsidRPr="00710E81">
        <w:rPr>
          <w:i/>
        </w:rPr>
        <w:t xml:space="preserve">Commission </w:t>
      </w:r>
      <w:r w:rsidRPr="00117CD8">
        <w:rPr>
          <w:i/>
        </w:rPr>
        <w:t xml:space="preserve">discloses records in accordance with an opinion of the Attorney General, the </w:t>
      </w:r>
      <w:r w:rsidR="00710E81" w:rsidRPr="00710E81">
        <w:rPr>
          <w:i/>
        </w:rPr>
        <w:t xml:space="preserve">Commission </w:t>
      </w:r>
      <w:r w:rsidRPr="00117CD8">
        <w:rPr>
          <w:i/>
        </w:rPr>
        <w:t>is immune from all liabilities by reason thereof and shall not be liable for penalties under FOIA.</w:t>
      </w:r>
      <w:r w:rsidRPr="00117CD8">
        <w:t xml:space="preserve"> (Section 9.5(f) of FOIA)</w:t>
      </w:r>
    </w:p>
    <w:p w:rsidR="00117CD8" w:rsidRPr="00117CD8" w:rsidRDefault="00117CD8" w:rsidP="00117CD8"/>
    <w:p w:rsidR="00117CD8" w:rsidRPr="00117CD8" w:rsidRDefault="00117CD8" w:rsidP="00117CD8">
      <w:pPr>
        <w:ind w:left="1440" w:hanging="720"/>
      </w:pPr>
      <w:r w:rsidRPr="00117CD8">
        <w:t>k)</w:t>
      </w:r>
      <w:r w:rsidRPr="00117CD8">
        <w:tab/>
      </w:r>
      <w:r w:rsidRPr="00117CD8">
        <w:rPr>
          <w:i/>
        </w:rPr>
        <w:t>If the requester files suit under</w:t>
      </w:r>
      <w:r w:rsidRPr="00117CD8">
        <w:t xml:space="preserve"> Section 2026.4</w:t>
      </w:r>
      <w:r w:rsidR="00710E81">
        <w:t>65</w:t>
      </w:r>
      <w:r w:rsidRPr="00117CD8">
        <w:t xml:space="preserve"> </w:t>
      </w:r>
      <w:r w:rsidRPr="00117CD8">
        <w:rPr>
          <w:i/>
        </w:rPr>
        <w:t xml:space="preserve">with respect to the same denial that is the subject of a pending request for review, the requester shall notify the Public Access Counselor. </w:t>
      </w:r>
      <w:r w:rsidRPr="00117CD8">
        <w:t>(Section 9.5(g) of FOIA)</w:t>
      </w:r>
    </w:p>
    <w:p w:rsidR="00117CD8" w:rsidRPr="00117CD8" w:rsidRDefault="00117CD8" w:rsidP="00117CD8"/>
    <w:p w:rsidR="000174EB" w:rsidRPr="00117CD8" w:rsidRDefault="00117CD8" w:rsidP="00CA413B">
      <w:pPr>
        <w:ind w:left="1440" w:hanging="720"/>
      </w:pPr>
      <w:r w:rsidRPr="00117CD8">
        <w:t>l)</w:t>
      </w:r>
      <w:r w:rsidRPr="00117CD8">
        <w:tab/>
      </w:r>
      <w:r w:rsidRPr="00117CD8">
        <w:rPr>
          <w:i/>
        </w:rPr>
        <w:t xml:space="preserve">The Attorney General may also issue advisory opinions to the </w:t>
      </w:r>
      <w:r w:rsidR="00710E81" w:rsidRPr="00710E81">
        <w:rPr>
          <w:i/>
        </w:rPr>
        <w:t xml:space="preserve">Commission </w:t>
      </w:r>
      <w:r w:rsidRPr="00117CD8">
        <w:rPr>
          <w:i/>
        </w:rPr>
        <w:t>regarding compliance with FOIA.  A review may be initiated upon receipt of a written request from the</w:t>
      </w:r>
      <w:r w:rsidRPr="00117CD8">
        <w:t xml:space="preserve"> </w:t>
      </w:r>
      <w:r w:rsidR="00710E81">
        <w:t>Chairman</w:t>
      </w:r>
      <w:r w:rsidRPr="00117CD8">
        <w:t xml:space="preserve"> of the </w:t>
      </w:r>
      <w:r w:rsidR="00710E81">
        <w:t>Commission</w:t>
      </w:r>
      <w:r w:rsidR="00710E81" w:rsidRPr="00117CD8">
        <w:t xml:space="preserve"> </w:t>
      </w:r>
      <w:r w:rsidRPr="00117CD8">
        <w:t xml:space="preserve">or the </w:t>
      </w:r>
      <w:r w:rsidR="00710E81">
        <w:t>Commission</w:t>
      </w:r>
      <w:r w:rsidR="00710E81">
        <w:t xml:space="preserve">'s </w:t>
      </w:r>
      <w:r w:rsidRPr="00117CD8">
        <w:t xml:space="preserve">Chief Legal Counsel, </w:t>
      </w:r>
      <w:r w:rsidRPr="00117CD8">
        <w:rPr>
          <w:i/>
        </w:rPr>
        <w:t xml:space="preserve">which shall contain sufficient accurate facts from which a determination can be made.  The Public Access Counselor may request additional information from the </w:t>
      </w:r>
      <w:r w:rsidR="00710E81" w:rsidRPr="00710E81">
        <w:rPr>
          <w:i/>
        </w:rPr>
        <w:t>Commission</w:t>
      </w:r>
      <w:r w:rsidR="00710E81" w:rsidRPr="00117CD8">
        <w:t xml:space="preserve"> </w:t>
      </w:r>
      <w:r w:rsidRPr="00117CD8">
        <w:rPr>
          <w:i/>
        </w:rPr>
        <w:t xml:space="preserve">in order to assist in the review.  If the </w:t>
      </w:r>
      <w:r w:rsidR="00710E81" w:rsidRPr="00710E81">
        <w:rPr>
          <w:i/>
        </w:rPr>
        <w:t>Commission</w:t>
      </w:r>
      <w:r w:rsidR="00710E81" w:rsidRPr="00117CD8">
        <w:rPr>
          <w:i/>
        </w:rPr>
        <w:t xml:space="preserve"> </w:t>
      </w:r>
      <w:bookmarkStart w:id="0" w:name="_GoBack"/>
      <w:bookmarkEnd w:id="0"/>
      <w:r w:rsidRPr="00117CD8">
        <w:rPr>
          <w:i/>
        </w:rPr>
        <w:t xml:space="preserve">relies in good faith on an advisory opinion of the Attorney General in responding to a request, the </w:t>
      </w:r>
      <w:r w:rsidR="00710E81" w:rsidRPr="00710E81">
        <w:rPr>
          <w:i/>
        </w:rPr>
        <w:t>Commission</w:t>
      </w:r>
      <w:r w:rsidR="00710E81" w:rsidRPr="00117CD8">
        <w:rPr>
          <w:i/>
        </w:rPr>
        <w:t xml:space="preserve"> </w:t>
      </w:r>
      <w:r w:rsidRPr="00117CD8">
        <w:rPr>
          <w:i/>
        </w:rPr>
        <w:t xml:space="preserve">is not liable for penalties under FOIA, so long as the facts upon which the opinion is based have been fully and fairly disclosed to the Public Access Counselor.  </w:t>
      </w:r>
      <w:r w:rsidRPr="00117CD8">
        <w:t>(Section 9.5(h) of FOIA)</w:t>
      </w:r>
    </w:p>
    <w:sectPr w:rsidR="000174EB" w:rsidRPr="00117C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D8" w:rsidRDefault="00117CD8">
      <w:r>
        <w:separator/>
      </w:r>
    </w:p>
  </w:endnote>
  <w:endnote w:type="continuationSeparator" w:id="0">
    <w:p w:rsidR="00117CD8" w:rsidRDefault="0011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D8" w:rsidRDefault="00117CD8">
      <w:r>
        <w:separator/>
      </w:r>
    </w:p>
  </w:footnote>
  <w:footnote w:type="continuationSeparator" w:id="0">
    <w:p w:rsidR="00117CD8" w:rsidRDefault="0011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CD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E8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13B"/>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33EA98-D268-4C68-B94D-0BD7ADCE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7828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3624</Characters>
  <Application>Microsoft Office Word</Application>
  <DocSecurity>0</DocSecurity>
  <Lines>30</Lines>
  <Paragraphs>8</Paragraphs>
  <ScaleCrop>false</ScaleCrop>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2016-07-19T19:49:00Z</dcterms:modified>
</cp:coreProperties>
</file>