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12" w:rsidRDefault="00AD3B12" w:rsidP="00AD3B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B12" w:rsidRDefault="00AD3B12" w:rsidP="00AD3B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1975.210  Applicability</w:t>
      </w:r>
      <w:r>
        <w:t xml:space="preserve"> </w:t>
      </w:r>
    </w:p>
    <w:p w:rsidR="00AD3B12" w:rsidRDefault="00AD3B12" w:rsidP="00AD3B12">
      <w:pPr>
        <w:widowControl w:val="0"/>
        <w:autoSpaceDE w:val="0"/>
        <w:autoSpaceDN w:val="0"/>
        <w:adjustRightInd w:val="0"/>
      </w:pPr>
    </w:p>
    <w:p w:rsidR="00AD3B12" w:rsidRDefault="00AD3B12" w:rsidP="00AD3B12">
      <w:pPr>
        <w:widowControl w:val="0"/>
        <w:autoSpaceDE w:val="0"/>
        <w:autoSpaceDN w:val="0"/>
        <w:adjustRightInd w:val="0"/>
      </w:pPr>
      <w:r>
        <w:t xml:space="preserve">The Rules in this Subpart shall govern practices and procedures of the Illinois Housing Development Authority. </w:t>
      </w:r>
    </w:p>
    <w:sectPr w:rsidR="00AD3B12" w:rsidSect="00AD3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B12"/>
    <w:rsid w:val="001678D1"/>
    <w:rsid w:val="005E1AA8"/>
    <w:rsid w:val="00AD3B12"/>
    <w:rsid w:val="00AE4869"/>
    <w:rsid w:val="00B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