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58" w:rsidRDefault="00B57558" w:rsidP="00B575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7558" w:rsidRDefault="00B57558" w:rsidP="00B575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1975.120  Adoption, Amendment, and Repeal of Rules</w:t>
      </w:r>
      <w:r>
        <w:t xml:space="preserve"> </w:t>
      </w:r>
    </w:p>
    <w:p w:rsidR="00B57558" w:rsidRDefault="00B57558" w:rsidP="00B57558">
      <w:pPr>
        <w:widowControl w:val="0"/>
        <w:autoSpaceDE w:val="0"/>
        <w:autoSpaceDN w:val="0"/>
        <w:adjustRightInd w:val="0"/>
      </w:pPr>
    </w:p>
    <w:p w:rsidR="00B57558" w:rsidRDefault="00B57558" w:rsidP="00B57558">
      <w:pPr>
        <w:widowControl w:val="0"/>
        <w:autoSpaceDE w:val="0"/>
        <w:autoSpaceDN w:val="0"/>
        <w:adjustRightInd w:val="0"/>
      </w:pPr>
      <w:r>
        <w:t xml:space="preserve">No Rule may be adopted, amended, or repealed except by the Members. </w:t>
      </w:r>
    </w:p>
    <w:sectPr w:rsidR="00B57558" w:rsidSect="00B575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7558"/>
    <w:rsid w:val="00063A7A"/>
    <w:rsid w:val="001678D1"/>
    <w:rsid w:val="00875727"/>
    <w:rsid w:val="00B57558"/>
    <w:rsid w:val="00D6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1975</vt:lpstr>
    </vt:vector>
  </TitlesOfParts>
  <Company>State of Illinois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1975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