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2072" w14:textId="77777777" w:rsidR="00480E8C" w:rsidRDefault="00480E8C" w:rsidP="00480E8C"/>
    <w:p w14:paraId="3EE67FAB" w14:textId="77777777" w:rsidR="00BC0091" w:rsidRPr="00480E8C" w:rsidRDefault="00BC0091" w:rsidP="00480E8C">
      <w:pPr>
        <w:rPr>
          <w:b/>
        </w:rPr>
      </w:pPr>
      <w:r w:rsidRPr="00480E8C">
        <w:rPr>
          <w:b/>
        </w:rPr>
        <w:t>Section 1925.</w:t>
      </w:r>
      <w:r w:rsidR="00FF5934">
        <w:rPr>
          <w:b/>
        </w:rPr>
        <w:t>770</w:t>
      </w:r>
      <w:r w:rsidRPr="00480E8C">
        <w:rPr>
          <w:b/>
        </w:rPr>
        <w:t xml:space="preserve">  Rules of Order </w:t>
      </w:r>
    </w:p>
    <w:p w14:paraId="2BBC9D30" w14:textId="77777777" w:rsidR="00BC0091" w:rsidRPr="00CD3117" w:rsidRDefault="00BC0091" w:rsidP="00480E8C">
      <w:pPr>
        <w:rPr>
          <w:bCs/>
        </w:rPr>
      </w:pPr>
    </w:p>
    <w:p w14:paraId="7DE6FAA6" w14:textId="533D9AD8" w:rsidR="000174EB" w:rsidRDefault="002B7728" w:rsidP="00DC7214">
      <w:proofErr w:type="spellStart"/>
      <w:r>
        <w:t>HFSRB</w:t>
      </w:r>
      <w:proofErr w:type="spellEnd"/>
      <w:r>
        <w:t xml:space="preserve"> proceedings shall be conducted in a manner consistent with </w:t>
      </w:r>
      <w:r w:rsidRPr="00480E8C">
        <w:t xml:space="preserve">Roberts Rules of Order </w:t>
      </w:r>
      <w:r>
        <w:t xml:space="preserve">newly revised, as amended from time to time.  </w:t>
      </w:r>
      <w:proofErr w:type="spellStart"/>
      <w:r>
        <w:t>HFSRB</w:t>
      </w:r>
      <w:proofErr w:type="spellEnd"/>
      <w:r>
        <w:t xml:space="preserve"> shall adopt variations or modifications to these procedures as deemed appropriate for the efficient conduct of business, provided that such variations do not conflict with law, regulations, or any </w:t>
      </w:r>
      <w:proofErr w:type="spellStart"/>
      <w:r>
        <w:t>HFSRB</w:t>
      </w:r>
      <w:proofErr w:type="spellEnd"/>
      <w:r>
        <w:t xml:space="preserve"> governing documents.  In the event of procedural questions, Roberts Rules of Order newly revised shall serve as guidance for </w:t>
      </w:r>
      <w:proofErr w:type="spellStart"/>
      <w:r>
        <w:t>HFSRB's</w:t>
      </w:r>
      <w:proofErr w:type="spellEnd"/>
      <w:r>
        <w:t xml:space="preserve"> considerations.</w:t>
      </w:r>
      <w:r w:rsidR="00BC0091" w:rsidRPr="00480E8C">
        <w:t xml:space="preserve"> </w:t>
      </w:r>
    </w:p>
    <w:p w14:paraId="2FE60638" w14:textId="26894F1D" w:rsidR="002B7728" w:rsidRDefault="002B7728" w:rsidP="00DC7214"/>
    <w:p w14:paraId="7CACCAEC" w14:textId="1DA32D10" w:rsidR="002B7728" w:rsidRPr="00BC0091" w:rsidRDefault="002B7728" w:rsidP="002B7728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9F48A0">
        <w:t>15977</w:t>
      </w:r>
      <w:r w:rsidRPr="004E27CF">
        <w:t xml:space="preserve">, effective </w:t>
      </w:r>
      <w:r>
        <w:t>December 2, 2025</w:t>
      </w:r>
      <w:r w:rsidRPr="004E27CF">
        <w:t>)</w:t>
      </w:r>
    </w:p>
    <w:sectPr w:rsidR="002B7728" w:rsidRPr="00BC0091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3C8D" w14:textId="77777777" w:rsidR="00BC0091" w:rsidRDefault="00BC0091">
      <w:r>
        <w:separator/>
      </w:r>
    </w:p>
  </w:endnote>
  <w:endnote w:type="continuationSeparator" w:id="0">
    <w:p w14:paraId="2D94C6D4" w14:textId="77777777" w:rsidR="00BC0091" w:rsidRDefault="00BC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AA5B2" w14:textId="77777777" w:rsidR="00BC0091" w:rsidRDefault="00BC0091">
      <w:r>
        <w:separator/>
      </w:r>
    </w:p>
  </w:footnote>
  <w:footnote w:type="continuationSeparator" w:id="0">
    <w:p w14:paraId="7619F3A3" w14:textId="77777777" w:rsidR="00BC0091" w:rsidRDefault="00BC0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09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728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0E8C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8A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91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117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BBA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93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F8E42"/>
  <w15:docId w15:val="{EAC97AD7-D190-4983-801D-8B174E2D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7</cp:revision>
  <dcterms:created xsi:type="dcterms:W3CDTF">2013-06-05T17:37:00Z</dcterms:created>
  <dcterms:modified xsi:type="dcterms:W3CDTF">2025-12-22T14:02:00Z</dcterms:modified>
</cp:coreProperties>
</file>