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FD" w:rsidRDefault="008D0FFD" w:rsidP="008D0FFD">
      <w:pPr>
        <w:widowControl w:val="0"/>
        <w:autoSpaceDE w:val="0"/>
        <w:autoSpaceDN w:val="0"/>
        <w:adjustRightInd w:val="0"/>
      </w:pPr>
      <w:bookmarkStart w:id="0" w:name="_GoBack"/>
      <w:bookmarkEnd w:id="0"/>
    </w:p>
    <w:p w:rsidR="008D0FFD" w:rsidRDefault="008D0FFD" w:rsidP="008D0FFD">
      <w:pPr>
        <w:widowControl w:val="0"/>
        <w:autoSpaceDE w:val="0"/>
        <w:autoSpaceDN w:val="0"/>
        <w:adjustRightInd w:val="0"/>
      </w:pPr>
      <w:r>
        <w:rPr>
          <w:b/>
          <w:bCs/>
        </w:rPr>
        <w:t>Section 1900.270  Authority Action</w:t>
      </w:r>
      <w:r>
        <w:t xml:space="preserve"> </w:t>
      </w:r>
    </w:p>
    <w:p w:rsidR="008D0FFD" w:rsidRDefault="008D0FFD" w:rsidP="008D0FFD">
      <w:pPr>
        <w:widowControl w:val="0"/>
        <w:autoSpaceDE w:val="0"/>
        <w:autoSpaceDN w:val="0"/>
        <w:adjustRightInd w:val="0"/>
      </w:pPr>
    </w:p>
    <w:p w:rsidR="008D0FFD" w:rsidRDefault="008D0FFD" w:rsidP="008D0FFD">
      <w:pPr>
        <w:widowControl w:val="0"/>
        <w:autoSpaceDE w:val="0"/>
        <w:autoSpaceDN w:val="0"/>
        <w:adjustRightInd w:val="0"/>
      </w:pPr>
      <w:r>
        <w:t xml:space="preserve">Any action taken by the Authority under the Illinois Health Facilities Authority Act, as amended, [20 ILCS 3705/1 et seq.], may be authorized by resolution at any annual or special meeting. The affirmative vote of at least four of the Members is necessary for any action taken by the Authority.  Unless otherwise provided therein, such resolution shall take effect immediately. </w:t>
      </w:r>
    </w:p>
    <w:p w:rsidR="008D0FFD" w:rsidRDefault="008D0FFD" w:rsidP="008D0FFD">
      <w:pPr>
        <w:widowControl w:val="0"/>
        <w:autoSpaceDE w:val="0"/>
        <w:autoSpaceDN w:val="0"/>
        <w:adjustRightInd w:val="0"/>
      </w:pPr>
    </w:p>
    <w:p w:rsidR="008D0FFD" w:rsidRDefault="008D0FFD" w:rsidP="008D0FFD">
      <w:pPr>
        <w:widowControl w:val="0"/>
        <w:autoSpaceDE w:val="0"/>
        <w:autoSpaceDN w:val="0"/>
        <w:adjustRightInd w:val="0"/>
        <w:ind w:left="1440" w:hanging="720"/>
      </w:pPr>
      <w:r>
        <w:t xml:space="preserve">(Source:  Amended at 20 Ill. Reg. 364, effective December 26, 1995) </w:t>
      </w:r>
    </w:p>
    <w:sectPr w:rsidR="008D0FFD" w:rsidSect="008D0F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FFD"/>
    <w:rsid w:val="0007309A"/>
    <w:rsid w:val="001678D1"/>
    <w:rsid w:val="00384A72"/>
    <w:rsid w:val="008D0FFD"/>
    <w:rsid w:val="00A63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1900</vt:lpstr>
    </vt:vector>
  </TitlesOfParts>
  <Company>state of illinois</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1900</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