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DA8" w:rsidRDefault="00475DA8" w:rsidP="00475DA8">
      <w:pPr>
        <w:widowControl w:val="0"/>
        <w:autoSpaceDE w:val="0"/>
        <w:autoSpaceDN w:val="0"/>
        <w:adjustRightInd w:val="0"/>
      </w:pPr>
      <w:bookmarkStart w:id="0" w:name="_GoBack"/>
      <w:bookmarkEnd w:id="0"/>
    </w:p>
    <w:p w:rsidR="00475DA8" w:rsidRDefault="00475DA8" w:rsidP="00475DA8">
      <w:pPr>
        <w:widowControl w:val="0"/>
        <w:autoSpaceDE w:val="0"/>
        <w:autoSpaceDN w:val="0"/>
        <w:adjustRightInd w:val="0"/>
      </w:pPr>
      <w:r>
        <w:rPr>
          <w:b/>
          <w:bCs/>
        </w:rPr>
        <w:t>Section 1875.260  Commission Staff</w:t>
      </w:r>
      <w:r>
        <w:t xml:space="preserve"> </w:t>
      </w:r>
    </w:p>
    <w:p w:rsidR="00475DA8" w:rsidRDefault="00475DA8" w:rsidP="00475DA8">
      <w:pPr>
        <w:widowControl w:val="0"/>
        <w:autoSpaceDE w:val="0"/>
        <w:autoSpaceDN w:val="0"/>
        <w:adjustRightInd w:val="0"/>
      </w:pPr>
    </w:p>
    <w:p w:rsidR="00475DA8" w:rsidRDefault="00475DA8" w:rsidP="00475DA8">
      <w:pPr>
        <w:widowControl w:val="0"/>
        <w:autoSpaceDE w:val="0"/>
        <w:autoSpaceDN w:val="0"/>
        <w:adjustRightInd w:val="0"/>
        <w:ind w:left="1440" w:hanging="720"/>
      </w:pPr>
      <w:r>
        <w:t>a)</w:t>
      </w:r>
      <w:r>
        <w:tab/>
        <w:t xml:space="preserve">The Commission shall hire a full-time director who shall be responsible to the Commission and its Chairperson.  The Director shall have no vote in Commission deliberations.  The Director of the Commission shall hire such other staff as may be required to conduct its business. </w:t>
      </w:r>
    </w:p>
    <w:p w:rsidR="004F4A67" w:rsidRDefault="004F4A67" w:rsidP="00475DA8">
      <w:pPr>
        <w:widowControl w:val="0"/>
        <w:autoSpaceDE w:val="0"/>
        <w:autoSpaceDN w:val="0"/>
        <w:adjustRightInd w:val="0"/>
        <w:ind w:left="1440" w:hanging="720"/>
      </w:pPr>
    </w:p>
    <w:p w:rsidR="00475DA8" w:rsidRDefault="00475DA8" w:rsidP="00475DA8">
      <w:pPr>
        <w:widowControl w:val="0"/>
        <w:autoSpaceDE w:val="0"/>
        <w:autoSpaceDN w:val="0"/>
        <w:adjustRightInd w:val="0"/>
        <w:ind w:left="1440" w:hanging="720"/>
      </w:pPr>
      <w:r>
        <w:t>b)</w:t>
      </w:r>
      <w:r>
        <w:tab/>
        <w:t xml:space="preserve">A staff shall be hired by the Director in compliance with the State of Illinois Department of Personnel rules and regulations and fair employment practices.  Any staff member who desires a hearing regarding a decision of the Director which does not seem to be in compliance with State policies or fair employment practices may request a hearing by the Personnel Committee. </w:t>
      </w:r>
    </w:p>
    <w:sectPr w:rsidR="00475DA8" w:rsidSect="00475D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5DA8"/>
    <w:rsid w:val="001678D1"/>
    <w:rsid w:val="00475DA8"/>
    <w:rsid w:val="004F4A67"/>
    <w:rsid w:val="006C15A0"/>
    <w:rsid w:val="007A3C34"/>
    <w:rsid w:val="00B2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1875</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1875</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